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DEBE1C" w14:textId="4407F18B" w:rsidR="00C01396" w:rsidRPr="00DF049F" w:rsidRDefault="00C01396" w:rsidP="001D41F8">
      <w:pPr>
        <w:spacing w:after="0" w:line="360" w:lineRule="auto"/>
        <w:ind w:right="1523"/>
        <w:jc w:val="both"/>
        <w:rPr>
          <w:rFonts w:ascii="Arial" w:eastAsia="SimHei" w:hAnsi="Arial" w:cs="Arial"/>
          <w:b/>
          <w:bCs/>
          <w:sz w:val="24"/>
          <w:szCs w:val="24"/>
        </w:rPr>
      </w:pPr>
      <w:r w:rsidRPr="00DF049F">
        <w:rPr>
          <w:rFonts w:ascii="Arial" w:eastAsia="SimHei" w:hAnsi="Arial" w:cs="Arial"/>
          <w:b/>
          <w:sz w:val="24"/>
        </w:rPr>
        <w:t>凯柏胶宝</w:t>
      </w:r>
      <w:r w:rsidRPr="00DF049F">
        <w:rPr>
          <w:rFonts w:ascii="Arial" w:eastAsia="SimHei" w:hAnsi="Arial" w:cs="Arial"/>
          <w:b/>
          <w:sz w:val="24"/>
        </w:rPr>
        <w:t>®</w:t>
      </w:r>
      <w:r w:rsidRPr="00DF049F">
        <w:rPr>
          <w:rFonts w:ascii="Arial" w:eastAsia="SimHei" w:hAnsi="Arial" w:cs="Arial"/>
          <w:b/>
          <w:sz w:val="24"/>
        </w:rPr>
        <w:t>专为亚太地区开发</w:t>
      </w:r>
      <w:r w:rsidR="00DF049F" w:rsidRPr="00DF049F">
        <w:rPr>
          <w:rFonts w:ascii="Arial" w:eastAsia="SimHei" w:hAnsi="Arial" w:cs="Arial"/>
          <w:b/>
          <w:sz w:val="24"/>
        </w:rPr>
        <w:t>全新</w:t>
      </w:r>
      <w:r w:rsidRPr="00DF049F">
        <w:rPr>
          <w:rFonts w:ascii="Arial" w:eastAsia="SimHei" w:hAnsi="Arial" w:cs="Arial"/>
          <w:b/>
          <w:sz w:val="24"/>
        </w:rPr>
        <w:t>医疗再密封化合物</w:t>
      </w:r>
    </w:p>
    <w:p w14:paraId="7167E0C8" w14:textId="77777777" w:rsidR="00C01396" w:rsidRPr="00DF049F" w:rsidRDefault="00C01396" w:rsidP="001D41F8">
      <w:pPr>
        <w:spacing w:after="0" w:line="360" w:lineRule="auto"/>
        <w:ind w:right="1523"/>
        <w:jc w:val="both"/>
        <w:rPr>
          <w:rFonts w:ascii="Arial" w:eastAsia="SimHei" w:hAnsi="Arial" w:cs="Arial"/>
          <w:b/>
          <w:bCs/>
          <w:sz w:val="20"/>
          <w:szCs w:val="20"/>
        </w:rPr>
      </w:pPr>
    </w:p>
    <w:p w14:paraId="13DF4BE3" w14:textId="0FCF0438" w:rsidR="00C01396" w:rsidRPr="00DF049F" w:rsidRDefault="00C01396" w:rsidP="001D41F8">
      <w:pPr>
        <w:spacing w:after="0" w:line="360" w:lineRule="auto"/>
        <w:ind w:right="1523"/>
        <w:jc w:val="both"/>
        <w:rPr>
          <w:rFonts w:ascii="Arial" w:eastAsia="SimHei" w:hAnsi="Arial" w:cs="Arial"/>
          <w:b/>
          <w:bCs/>
          <w:sz w:val="20"/>
          <w:szCs w:val="20"/>
        </w:rPr>
      </w:pPr>
      <w:r w:rsidRPr="00DF049F">
        <w:rPr>
          <w:rFonts w:ascii="Arial" w:eastAsia="SimHei" w:hAnsi="Arial" w:cs="Arial"/>
          <w:b/>
          <w:sz w:val="20"/>
        </w:rPr>
        <w:t>作为一家全球知名的</w:t>
      </w:r>
      <w:r w:rsidRPr="00DF049F">
        <w:rPr>
          <w:rFonts w:ascii="Arial" w:eastAsia="SimHei" w:hAnsi="Arial" w:cs="Arial"/>
          <w:b/>
          <w:sz w:val="20"/>
        </w:rPr>
        <w:t xml:space="preserve"> TPE </w:t>
      </w:r>
      <w:r w:rsidRPr="00DF049F">
        <w:rPr>
          <w:rFonts w:ascii="Arial" w:eastAsia="SimHei" w:hAnsi="Arial" w:cs="Arial"/>
          <w:b/>
          <w:sz w:val="20"/>
        </w:rPr>
        <w:t>制造商，凯柏胶宝</w:t>
      </w:r>
      <w:r w:rsidRPr="00DF049F">
        <w:rPr>
          <w:rFonts w:ascii="Arial" w:eastAsia="SimHei" w:hAnsi="Arial" w:cs="Arial"/>
          <w:b/>
          <w:sz w:val="20"/>
        </w:rPr>
        <w:t>®</w:t>
      </w:r>
      <w:r w:rsidRPr="00DF049F">
        <w:rPr>
          <w:rFonts w:ascii="Arial" w:eastAsia="SimHei" w:hAnsi="Arial" w:cs="Arial"/>
          <w:b/>
          <w:sz w:val="20"/>
        </w:rPr>
        <w:t>致力于为各行各业提供类型多样的优质热塑性弹性体产品和定制解决方案，现推出其最新的</w:t>
      </w:r>
      <w:r w:rsidRPr="00DF049F">
        <w:rPr>
          <w:rFonts w:ascii="Arial" w:eastAsia="SimHei" w:hAnsi="Arial" w:cs="Arial"/>
          <w:b/>
          <w:sz w:val="20"/>
        </w:rPr>
        <w:t xml:space="preserve"> HC/RS/AP </w:t>
      </w:r>
      <w:r w:rsidRPr="00DF049F">
        <w:rPr>
          <w:rFonts w:ascii="Arial" w:eastAsia="SimHei" w:hAnsi="Arial" w:cs="Arial"/>
          <w:b/>
          <w:sz w:val="20"/>
        </w:rPr>
        <w:t>再密封系列，归于</w:t>
      </w:r>
      <w:r w:rsidRPr="00DF049F">
        <w:rPr>
          <w:rFonts w:ascii="Arial" w:eastAsia="SimHei" w:hAnsi="Arial" w:cs="Arial"/>
          <w:b/>
          <w:sz w:val="20"/>
        </w:rPr>
        <w:t xml:space="preserve"> TPE </w:t>
      </w:r>
      <w:r w:rsidRPr="00DF049F">
        <w:rPr>
          <w:rFonts w:ascii="Arial" w:eastAsia="SimHei" w:hAnsi="Arial" w:cs="Arial"/>
          <w:b/>
          <w:sz w:val="20"/>
        </w:rPr>
        <w:t>化合物中的热塑宝</w:t>
      </w:r>
      <w:r w:rsidRPr="00DF049F">
        <w:rPr>
          <w:rFonts w:ascii="Arial" w:eastAsia="SimHei" w:hAnsi="Arial" w:cs="Arial"/>
          <w:b/>
          <w:sz w:val="20"/>
          <w:vertAlign w:val="superscript"/>
        </w:rPr>
        <w:t xml:space="preserve"> </w:t>
      </w:r>
      <w:r w:rsidRPr="00DF049F">
        <w:rPr>
          <w:rFonts w:ascii="Arial" w:eastAsia="SimHei" w:hAnsi="Arial" w:cs="Arial"/>
          <w:b/>
          <w:sz w:val="20"/>
        </w:rPr>
        <w:t xml:space="preserve">H </w:t>
      </w:r>
      <w:r w:rsidRPr="00DF049F">
        <w:rPr>
          <w:rFonts w:ascii="Arial" w:eastAsia="SimHei" w:hAnsi="Arial" w:cs="Arial"/>
          <w:b/>
          <w:sz w:val="20"/>
        </w:rPr>
        <w:t>系列，适用于医疗保健和医疗再密封领域。</w:t>
      </w:r>
    </w:p>
    <w:p w14:paraId="22D5A8AE" w14:textId="79B4E9BC" w:rsidR="00C01396" w:rsidRPr="00DF049F" w:rsidRDefault="00C01396" w:rsidP="001D41F8">
      <w:pPr>
        <w:spacing w:after="0" w:line="360" w:lineRule="auto"/>
        <w:ind w:right="1523"/>
        <w:jc w:val="both"/>
        <w:rPr>
          <w:rFonts w:ascii="Arial" w:eastAsia="SimHei" w:hAnsi="Arial" w:cs="Arial"/>
          <w:b/>
          <w:bCs/>
          <w:sz w:val="20"/>
          <w:szCs w:val="20"/>
        </w:rPr>
      </w:pPr>
    </w:p>
    <w:p w14:paraId="1CF1401A" w14:textId="0606443F" w:rsidR="00C01396" w:rsidRPr="00DF049F" w:rsidRDefault="00C01396" w:rsidP="00C01396">
      <w:pPr>
        <w:spacing w:after="0" w:line="360" w:lineRule="auto"/>
        <w:ind w:right="1523"/>
        <w:jc w:val="both"/>
        <w:rPr>
          <w:rFonts w:ascii="Arial" w:eastAsia="SimHei" w:hAnsi="Arial" w:cs="Arial"/>
          <w:sz w:val="20"/>
          <w:szCs w:val="20"/>
        </w:rPr>
      </w:pPr>
      <w:r w:rsidRPr="00DF049F">
        <w:rPr>
          <w:rFonts w:ascii="Arial" w:eastAsia="SimHei" w:hAnsi="Arial" w:cs="Arial"/>
          <w:sz w:val="20"/>
        </w:rPr>
        <w:t>密封件可显著影响医疗器械的功能，器械所输送物质的状况，并会影响该器械应用的治疗是否能取得成功。医疗、制药、生物技术及其他生命科学领域中应用的密封件用于防止污染、泄漏和溢出。因此，其应表现出良好的机械性能、化学耐受性、生物相容性以及其他性能。</w:t>
      </w:r>
    </w:p>
    <w:p w14:paraId="42DECE9A" w14:textId="77777777" w:rsidR="00C01396" w:rsidRPr="00DF049F" w:rsidRDefault="00C01396" w:rsidP="00C01396">
      <w:pPr>
        <w:spacing w:after="0" w:line="360" w:lineRule="auto"/>
        <w:ind w:right="1523"/>
        <w:jc w:val="both"/>
        <w:rPr>
          <w:rFonts w:ascii="Arial" w:eastAsia="SimHei" w:hAnsi="Arial" w:cs="Arial"/>
          <w:sz w:val="20"/>
          <w:szCs w:val="20"/>
        </w:rPr>
      </w:pPr>
    </w:p>
    <w:p w14:paraId="6E34DC5E" w14:textId="78A8B698" w:rsidR="00C01396" w:rsidRPr="00DF049F" w:rsidRDefault="00C01396" w:rsidP="00C01396">
      <w:pPr>
        <w:spacing w:after="0" w:line="360" w:lineRule="auto"/>
        <w:ind w:right="1523"/>
        <w:jc w:val="both"/>
        <w:rPr>
          <w:rFonts w:ascii="Arial" w:eastAsia="SimHei" w:hAnsi="Arial" w:cs="Arial"/>
          <w:sz w:val="20"/>
          <w:szCs w:val="20"/>
        </w:rPr>
      </w:pPr>
      <w:r w:rsidRPr="00DF049F">
        <w:rPr>
          <w:rFonts w:ascii="Arial" w:eastAsia="SimHei" w:hAnsi="Arial" w:cs="Arial"/>
          <w:sz w:val="20"/>
        </w:rPr>
        <w:t>寻找合适的材料来满足创新设计的要求，特别是对于医疗器械组件，如再密封系统，这对于优化功能和性能至关重要。</w:t>
      </w:r>
    </w:p>
    <w:p w14:paraId="7B71E9EA" w14:textId="77777777" w:rsidR="00C01396" w:rsidRPr="00DF049F" w:rsidRDefault="00C01396" w:rsidP="00C01396">
      <w:pPr>
        <w:spacing w:after="0" w:line="360" w:lineRule="auto"/>
        <w:ind w:right="1523"/>
        <w:jc w:val="both"/>
        <w:rPr>
          <w:rFonts w:ascii="Arial" w:eastAsia="SimHei" w:hAnsi="Arial" w:cs="Arial"/>
          <w:sz w:val="20"/>
          <w:szCs w:val="20"/>
        </w:rPr>
      </w:pPr>
    </w:p>
    <w:p w14:paraId="7CF6E174" w14:textId="5C27AA38" w:rsidR="00C01396" w:rsidRPr="00DF049F" w:rsidRDefault="00C01396" w:rsidP="00C01396">
      <w:pPr>
        <w:spacing w:after="0" w:line="360" w:lineRule="auto"/>
        <w:ind w:right="1523"/>
        <w:jc w:val="both"/>
        <w:rPr>
          <w:rFonts w:ascii="Arial" w:eastAsia="SimHei" w:hAnsi="Arial" w:cs="Arial"/>
          <w:sz w:val="20"/>
          <w:szCs w:val="20"/>
        </w:rPr>
      </w:pPr>
      <w:r w:rsidRPr="00DF049F">
        <w:rPr>
          <w:rFonts w:ascii="Arial" w:eastAsia="SimHei" w:hAnsi="Arial" w:cs="Arial"/>
          <w:sz w:val="20"/>
        </w:rPr>
        <w:t>与传统的医用橡胶或塑料相比，热塑性弹性体</w:t>
      </w:r>
      <w:r w:rsidRPr="00DF049F">
        <w:rPr>
          <w:rFonts w:ascii="Arial" w:eastAsia="SimHei" w:hAnsi="Arial" w:cs="Arial"/>
          <w:sz w:val="20"/>
        </w:rPr>
        <w:t xml:space="preserve"> (TPE) </w:t>
      </w:r>
      <w:r w:rsidRPr="00DF049F">
        <w:rPr>
          <w:rFonts w:ascii="Arial" w:eastAsia="SimHei" w:hAnsi="Arial" w:cs="Arial"/>
          <w:sz w:val="20"/>
        </w:rPr>
        <w:t>具有许多材料优势，在医疗保健行业越来越受欢迎。</w:t>
      </w:r>
    </w:p>
    <w:p w14:paraId="78BA1C0E" w14:textId="77777777" w:rsidR="00C01396" w:rsidRPr="00DF049F" w:rsidRDefault="00C01396" w:rsidP="00C01396">
      <w:pPr>
        <w:spacing w:after="0" w:line="360" w:lineRule="auto"/>
        <w:ind w:right="1523"/>
        <w:jc w:val="both"/>
        <w:rPr>
          <w:rFonts w:ascii="Arial" w:eastAsia="SimHei" w:hAnsi="Arial" w:cs="Arial"/>
          <w:sz w:val="20"/>
          <w:szCs w:val="20"/>
        </w:rPr>
      </w:pPr>
    </w:p>
    <w:p w14:paraId="26342125" w14:textId="77777777" w:rsidR="00C01396" w:rsidRPr="00DF049F" w:rsidRDefault="00C01396" w:rsidP="00C01396">
      <w:pPr>
        <w:spacing w:after="0" w:line="360" w:lineRule="auto"/>
        <w:ind w:right="1523"/>
        <w:jc w:val="both"/>
        <w:rPr>
          <w:rFonts w:ascii="Arial" w:eastAsia="SimHei" w:hAnsi="Arial" w:cs="Arial"/>
          <w:sz w:val="20"/>
          <w:szCs w:val="20"/>
        </w:rPr>
      </w:pPr>
      <w:r w:rsidRPr="00DF049F">
        <w:rPr>
          <w:rFonts w:ascii="Arial" w:eastAsia="SimHei" w:hAnsi="Arial" w:cs="Arial"/>
          <w:sz w:val="20"/>
        </w:rPr>
        <w:t>作为热塑性弹性体化合物的全球竞争力领导者，凯柏胶宝</w:t>
      </w:r>
      <w:r w:rsidRPr="00DF049F">
        <w:rPr>
          <w:rFonts w:ascii="Arial" w:eastAsia="SimHei" w:hAnsi="Arial" w:cs="Arial"/>
          <w:sz w:val="20"/>
        </w:rPr>
        <w:t>®</w:t>
      </w:r>
      <w:r w:rsidRPr="00DF049F">
        <w:rPr>
          <w:rFonts w:ascii="Arial" w:eastAsia="SimHei" w:hAnsi="Arial" w:cs="Arial"/>
          <w:sz w:val="20"/>
        </w:rPr>
        <w:t>提供高质量、定制化的</w:t>
      </w:r>
      <w:r w:rsidRPr="00DF049F">
        <w:rPr>
          <w:rFonts w:ascii="Arial" w:eastAsia="SimHei" w:hAnsi="Arial" w:cs="Arial"/>
          <w:sz w:val="20"/>
        </w:rPr>
        <w:t xml:space="preserve"> TPE </w:t>
      </w:r>
      <w:r w:rsidRPr="00DF049F">
        <w:rPr>
          <w:rFonts w:ascii="Arial" w:eastAsia="SimHei" w:hAnsi="Arial" w:cs="Arial"/>
          <w:sz w:val="20"/>
        </w:rPr>
        <w:t>化合物，以应对医疗设备设计方面所带来的挑战，如密封应用。</w:t>
      </w:r>
    </w:p>
    <w:p w14:paraId="3E381DC4" w14:textId="77777777" w:rsidR="005F5B61" w:rsidRPr="00DF049F" w:rsidRDefault="005F5B61" w:rsidP="00C01396">
      <w:pPr>
        <w:spacing w:after="0" w:line="360" w:lineRule="auto"/>
        <w:ind w:right="1523"/>
        <w:jc w:val="both"/>
        <w:rPr>
          <w:rFonts w:ascii="Arial" w:eastAsia="SimHei" w:hAnsi="Arial" w:cs="Arial"/>
          <w:sz w:val="20"/>
          <w:szCs w:val="20"/>
        </w:rPr>
      </w:pPr>
    </w:p>
    <w:p w14:paraId="2C77B8ED" w14:textId="7549B6CF" w:rsidR="00C01396" w:rsidRPr="00DF049F" w:rsidRDefault="00C01396" w:rsidP="00C01396">
      <w:pPr>
        <w:spacing w:after="0" w:line="360" w:lineRule="auto"/>
        <w:ind w:right="1523"/>
        <w:jc w:val="both"/>
        <w:rPr>
          <w:rFonts w:ascii="Arial" w:eastAsia="SimHei" w:hAnsi="Arial" w:cs="Arial"/>
          <w:sz w:val="20"/>
          <w:szCs w:val="20"/>
        </w:rPr>
      </w:pPr>
      <w:r w:rsidRPr="00DF049F">
        <w:rPr>
          <w:rFonts w:ascii="Arial" w:eastAsia="SimHei" w:hAnsi="Arial" w:cs="Arial"/>
          <w:sz w:val="20"/>
        </w:rPr>
        <w:t>“</w:t>
      </w:r>
      <w:r w:rsidRPr="00DF049F">
        <w:rPr>
          <w:rFonts w:ascii="Arial" w:eastAsia="SimHei" w:hAnsi="Arial" w:cs="Arial"/>
          <w:sz w:val="20"/>
        </w:rPr>
        <w:t>我们在马来西亚史里肯邦安的工厂生产热塑宝</w:t>
      </w:r>
      <w:r w:rsidRPr="00DF049F">
        <w:rPr>
          <w:rFonts w:ascii="Arial" w:eastAsia="SimHei" w:hAnsi="Arial" w:cs="Arial"/>
          <w:sz w:val="20"/>
          <w:vertAlign w:val="superscript"/>
        </w:rPr>
        <w:t xml:space="preserve"> </w:t>
      </w:r>
      <w:r w:rsidRPr="00DF049F">
        <w:rPr>
          <w:rFonts w:ascii="Arial" w:eastAsia="SimHei" w:hAnsi="Arial" w:cs="Arial"/>
          <w:sz w:val="20"/>
        </w:rPr>
        <w:t xml:space="preserve">H </w:t>
      </w:r>
      <w:r w:rsidRPr="00DF049F">
        <w:rPr>
          <w:rFonts w:ascii="Arial" w:eastAsia="SimHei" w:hAnsi="Arial" w:cs="Arial"/>
          <w:sz w:val="20"/>
        </w:rPr>
        <w:t>化合物，从而可以在短交付周期内为亚洲客户提供高质量的产品。我们还提供特定应用和技术相关支持，以及产品定制服务，满足客户需求，是客户可信赖的供应商</w:t>
      </w:r>
      <w:r w:rsidRPr="00DF049F">
        <w:rPr>
          <w:rFonts w:ascii="Arial" w:eastAsia="SimHei" w:hAnsi="Arial" w:cs="Arial"/>
          <w:sz w:val="20"/>
        </w:rPr>
        <w:t>”</w:t>
      </w:r>
      <w:r w:rsidRPr="00DF049F">
        <w:rPr>
          <w:rFonts w:ascii="Arial" w:eastAsia="SimHei" w:hAnsi="Arial" w:cs="Arial"/>
          <w:sz w:val="20"/>
        </w:rPr>
        <w:t>，</w:t>
      </w:r>
      <w:r w:rsidR="0064514F">
        <w:rPr>
          <w:rFonts w:ascii="Arial" w:eastAsia="SimHei" w:hAnsi="Arial" w:cs="Arial" w:hint="eastAsia"/>
          <w:sz w:val="20"/>
        </w:rPr>
        <w:t>T</w:t>
      </w:r>
      <w:r w:rsidR="0064514F">
        <w:rPr>
          <w:rFonts w:ascii="Arial" w:eastAsia="SimHei" w:hAnsi="Arial" w:cs="Arial"/>
          <w:sz w:val="20"/>
        </w:rPr>
        <w:t>HERMOLAST® H Asia Pacific Market Launch Project Manager,</w:t>
      </w:r>
      <w:r w:rsidRPr="00DF049F">
        <w:rPr>
          <w:rFonts w:ascii="Arial" w:eastAsia="SimHei" w:hAnsi="Arial" w:cs="Arial"/>
          <w:sz w:val="20"/>
        </w:rPr>
        <w:t xml:space="preserve"> Aditya Purandare </w:t>
      </w:r>
      <w:r w:rsidRPr="00DF049F">
        <w:rPr>
          <w:rFonts w:ascii="Arial" w:eastAsia="SimHei" w:hAnsi="Arial" w:cs="Arial"/>
          <w:sz w:val="20"/>
        </w:rPr>
        <w:t>评论道。</w:t>
      </w:r>
    </w:p>
    <w:p w14:paraId="5EACBDF3" w14:textId="23FFFC07" w:rsidR="00C01396" w:rsidRDefault="00C01396" w:rsidP="00C01396">
      <w:pPr>
        <w:spacing w:after="0" w:line="360" w:lineRule="auto"/>
        <w:ind w:right="1523"/>
        <w:jc w:val="both"/>
        <w:rPr>
          <w:rFonts w:ascii="Arial" w:hAnsi="Arial" w:cs="Arial"/>
          <w:sz w:val="20"/>
          <w:szCs w:val="20"/>
        </w:rPr>
      </w:pPr>
    </w:p>
    <w:p w14:paraId="43F32FAC" w14:textId="500068BC" w:rsidR="00C01396" w:rsidRPr="00DF049F" w:rsidRDefault="00C01396" w:rsidP="00C01396">
      <w:pPr>
        <w:spacing w:line="360" w:lineRule="auto"/>
        <w:ind w:right="1559"/>
        <w:jc w:val="both"/>
        <w:rPr>
          <w:rFonts w:ascii="Arial" w:eastAsia="SimHei" w:hAnsi="Arial" w:cs="Arial"/>
          <w:b/>
          <w:bCs/>
          <w:sz w:val="20"/>
          <w:szCs w:val="20"/>
        </w:rPr>
      </w:pPr>
      <w:r w:rsidRPr="00DF049F">
        <w:rPr>
          <w:rFonts w:ascii="Arial" w:eastAsia="SimHei" w:hAnsi="Arial" w:cs="Arial"/>
          <w:b/>
          <w:sz w:val="20"/>
        </w:rPr>
        <w:t>经批准的</w:t>
      </w:r>
      <w:r w:rsidR="00DF049F" w:rsidRPr="00DF049F">
        <w:rPr>
          <w:rFonts w:ascii="Arial" w:eastAsia="SimHei" w:hAnsi="Arial" w:cs="Arial"/>
          <w:b/>
          <w:sz w:val="20"/>
        </w:rPr>
        <w:t>再密封</w:t>
      </w:r>
      <w:r w:rsidRPr="00DF049F">
        <w:rPr>
          <w:rFonts w:ascii="Arial" w:eastAsia="SimHei" w:hAnsi="Arial" w:cs="Arial"/>
          <w:b/>
          <w:sz w:val="20"/>
        </w:rPr>
        <w:t>材料解决方案</w:t>
      </w:r>
      <w:r w:rsidRPr="00DF049F">
        <w:rPr>
          <w:rFonts w:ascii="Arial" w:eastAsia="SimHei" w:hAnsi="Arial" w:cs="Arial"/>
          <w:b/>
          <w:sz w:val="20"/>
        </w:rPr>
        <w:t xml:space="preserve"> </w:t>
      </w:r>
    </w:p>
    <w:p w14:paraId="6378A589" w14:textId="77777777" w:rsidR="00C01396" w:rsidRPr="00DF049F" w:rsidRDefault="00C01396" w:rsidP="00C01396">
      <w:pPr>
        <w:spacing w:line="360" w:lineRule="auto"/>
        <w:ind w:right="1559"/>
        <w:jc w:val="both"/>
        <w:rPr>
          <w:rFonts w:ascii="Arial" w:eastAsia="SimHei" w:hAnsi="Arial" w:cs="Arial"/>
          <w:sz w:val="20"/>
          <w:szCs w:val="20"/>
        </w:rPr>
      </w:pPr>
      <w:r w:rsidRPr="00DF049F">
        <w:rPr>
          <w:rFonts w:ascii="Arial" w:eastAsia="SimHei" w:hAnsi="Arial" w:cs="Arial"/>
          <w:sz w:val="20"/>
        </w:rPr>
        <w:lastRenderedPageBreak/>
        <w:t>凯柏胶宝</w:t>
      </w:r>
      <w:r w:rsidRPr="00DF049F">
        <w:rPr>
          <w:rFonts w:ascii="Arial" w:eastAsia="SimHei" w:hAnsi="Arial" w:cs="Arial"/>
          <w:sz w:val="20"/>
        </w:rPr>
        <w:t>®</w:t>
      </w:r>
      <w:r w:rsidRPr="00DF049F">
        <w:rPr>
          <w:rFonts w:ascii="Arial" w:eastAsia="SimHei" w:hAnsi="Arial" w:cs="Arial"/>
          <w:sz w:val="20"/>
        </w:rPr>
        <w:t>的热塑宝</w:t>
      </w:r>
      <w:r w:rsidRPr="00DF049F">
        <w:rPr>
          <w:rFonts w:ascii="Arial" w:eastAsia="SimHei" w:hAnsi="Arial" w:cs="Arial"/>
          <w:sz w:val="20"/>
        </w:rPr>
        <w:t xml:space="preserve">H HC/RS/AP </w:t>
      </w:r>
      <w:r w:rsidRPr="00DF049F">
        <w:rPr>
          <w:rFonts w:ascii="Arial" w:eastAsia="SimHei" w:hAnsi="Arial" w:cs="Arial"/>
          <w:sz w:val="20"/>
        </w:rPr>
        <w:t>化合物系列对</w:t>
      </w:r>
      <w:r w:rsidRPr="00DF049F">
        <w:rPr>
          <w:rFonts w:ascii="Arial" w:eastAsia="SimHei" w:hAnsi="Arial" w:cs="Arial"/>
          <w:sz w:val="20"/>
        </w:rPr>
        <w:t xml:space="preserve"> PP </w:t>
      </w:r>
      <w:r w:rsidRPr="00DF049F">
        <w:rPr>
          <w:rFonts w:ascii="Arial" w:eastAsia="SimHei" w:hAnsi="Arial" w:cs="Arial"/>
          <w:sz w:val="20"/>
        </w:rPr>
        <w:t>和</w:t>
      </w:r>
      <w:r w:rsidRPr="00DF049F">
        <w:rPr>
          <w:rFonts w:ascii="Arial" w:eastAsia="SimHei" w:hAnsi="Arial" w:cs="Arial"/>
          <w:sz w:val="20"/>
        </w:rPr>
        <w:t xml:space="preserve"> PE </w:t>
      </w:r>
      <w:r w:rsidRPr="00DF049F">
        <w:rPr>
          <w:rFonts w:ascii="Arial" w:eastAsia="SimHei" w:hAnsi="Arial" w:cs="Arial"/>
          <w:sz w:val="20"/>
        </w:rPr>
        <w:t>有良好的包胶性，使其成为医疗和保健再密封应用的理想选择，如瓶盖、封口、隔膜和塞子。</w:t>
      </w:r>
      <w:r w:rsidRPr="00DF049F">
        <w:rPr>
          <w:rFonts w:ascii="Arial" w:eastAsia="SimHei" w:hAnsi="Arial" w:cs="Arial"/>
          <w:sz w:val="20"/>
        </w:rPr>
        <w:t xml:space="preserve"> </w:t>
      </w:r>
    </w:p>
    <w:p w14:paraId="2673609F" w14:textId="77777777" w:rsidR="00C01396" w:rsidRPr="00DF049F" w:rsidRDefault="00C01396" w:rsidP="00C01396">
      <w:pPr>
        <w:spacing w:line="360" w:lineRule="auto"/>
        <w:ind w:right="1559"/>
        <w:jc w:val="both"/>
        <w:rPr>
          <w:rFonts w:ascii="Arial" w:eastAsia="SimHei" w:hAnsi="Arial" w:cs="Arial"/>
          <w:sz w:val="20"/>
          <w:szCs w:val="20"/>
        </w:rPr>
      </w:pPr>
      <w:r w:rsidRPr="00DF049F">
        <w:rPr>
          <w:rFonts w:ascii="Arial" w:eastAsia="SimHei" w:hAnsi="Arial" w:cs="Arial"/>
          <w:sz w:val="20"/>
        </w:rPr>
        <w:t>此外，该系列具有低密度，可在</w:t>
      </w:r>
      <w:r w:rsidRPr="00DF049F">
        <w:rPr>
          <w:rFonts w:ascii="Arial" w:eastAsia="SimHei" w:hAnsi="Arial" w:cs="Arial"/>
          <w:sz w:val="20"/>
        </w:rPr>
        <w:t xml:space="preserve"> 121</w:t>
      </w:r>
      <w:r w:rsidRPr="00DF049F">
        <w:rPr>
          <w:rFonts w:ascii="Cambria Math" w:eastAsia="SimHei" w:hAnsi="Cambria Math" w:cs="Cambria Math"/>
          <w:sz w:val="20"/>
        </w:rPr>
        <w:t>℃</w:t>
      </w:r>
      <w:r w:rsidRPr="00DF049F">
        <w:rPr>
          <w:rFonts w:ascii="Arial" w:eastAsia="SimHei" w:hAnsi="Arial" w:cs="Arial"/>
          <w:sz w:val="20"/>
        </w:rPr>
        <w:t xml:space="preserve"> </w:t>
      </w:r>
      <w:r w:rsidRPr="00DF049F">
        <w:rPr>
          <w:rFonts w:ascii="Arial" w:eastAsia="SimHei" w:hAnsi="Arial" w:cs="Arial"/>
          <w:sz w:val="20"/>
        </w:rPr>
        <w:t>和</w:t>
      </w:r>
      <w:r w:rsidRPr="00DF049F">
        <w:rPr>
          <w:rFonts w:ascii="Arial" w:eastAsia="SimHei" w:hAnsi="Arial" w:cs="Arial"/>
          <w:sz w:val="20"/>
        </w:rPr>
        <w:t xml:space="preserve"> </w:t>
      </w:r>
      <w:proofErr w:type="spellStart"/>
      <w:r w:rsidRPr="00DF049F">
        <w:rPr>
          <w:rFonts w:ascii="Arial" w:eastAsia="SimHei" w:hAnsi="Arial" w:cs="Arial"/>
          <w:sz w:val="20"/>
        </w:rPr>
        <w:t>EtO</w:t>
      </w:r>
      <w:proofErr w:type="spellEnd"/>
      <w:r w:rsidRPr="00DF049F">
        <w:rPr>
          <w:rFonts w:ascii="Arial" w:eastAsia="SimHei" w:hAnsi="Arial" w:cs="Arial"/>
          <w:sz w:val="20"/>
        </w:rPr>
        <w:t xml:space="preserve"> </w:t>
      </w:r>
      <w:r w:rsidRPr="00DF049F">
        <w:rPr>
          <w:rFonts w:ascii="Arial" w:eastAsia="SimHei" w:hAnsi="Arial" w:cs="Arial"/>
          <w:sz w:val="20"/>
        </w:rPr>
        <w:t>下进行高压灭菌，因此非常适合用于制作样品和试管的重密封瓶盖、医用小瓶盖，以及一次性胰岛素注射器包装膜。</w:t>
      </w:r>
    </w:p>
    <w:p w14:paraId="334E8429" w14:textId="77777777" w:rsidR="00C01396" w:rsidRPr="00DF049F" w:rsidRDefault="00C01396" w:rsidP="00C01396">
      <w:pPr>
        <w:spacing w:line="360" w:lineRule="auto"/>
        <w:ind w:right="1559"/>
        <w:jc w:val="both"/>
        <w:rPr>
          <w:rFonts w:ascii="Arial" w:eastAsia="SimHei" w:hAnsi="Arial" w:cs="Arial"/>
          <w:sz w:val="20"/>
          <w:szCs w:val="20"/>
        </w:rPr>
      </w:pPr>
      <w:r w:rsidRPr="00DF049F">
        <w:rPr>
          <w:rFonts w:ascii="Arial" w:eastAsia="SimHei" w:hAnsi="Arial" w:cs="Arial"/>
          <w:sz w:val="20"/>
        </w:rPr>
        <w:t>该化合物有半透明和各种颜色可选，能够满足灵活创新设计。</w:t>
      </w:r>
    </w:p>
    <w:p w14:paraId="6630EEE9" w14:textId="0716B1ED" w:rsidR="00C01396" w:rsidRPr="00DF049F" w:rsidRDefault="00C01396" w:rsidP="00C01396">
      <w:pPr>
        <w:spacing w:line="360" w:lineRule="auto"/>
        <w:ind w:right="1559"/>
        <w:jc w:val="both"/>
        <w:rPr>
          <w:rFonts w:ascii="Arial" w:eastAsia="SimHei" w:hAnsi="Arial" w:cs="Arial"/>
          <w:sz w:val="20"/>
          <w:szCs w:val="20"/>
        </w:rPr>
      </w:pPr>
      <w:r w:rsidRPr="00DF049F">
        <w:rPr>
          <w:rFonts w:ascii="Arial" w:eastAsia="SimHei" w:hAnsi="Arial" w:cs="Arial"/>
          <w:sz w:val="20"/>
        </w:rPr>
        <w:t>该化合物使用安全，符合</w:t>
      </w:r>
      <w:r w:rsidRPr="00DF049F">
        <w:rPr>
          <w:rFonts w:ascii="Arial" w:eastAsia="SimHei" w:hAnsi="Arial" w:cs="Arial"/>
          <w:sz w:val="20"/>
        </w:rPr>
        <w:t xml:space="preserve"> ISO10993-5 </w:t>
      </w:r>
      <w:r w:rsidRPr="00DF049F">
        <w:rPr>
          <w:rFonts w:ascii="Arial" w:eastAsia="SimHei" w:hAnsi="Arial" w:cs="Arial"/>
          <w:sz w:val="20"/>
        </w:rPr>
        <w:t>和</w:t>
      </w:r>
      <w:r w:rsidRPr="00DF049F">
        <w:rPr>
          <w:rFonts w:ascii="Arial" w:eastAsia="SimHei" w:hAnsi="Arial" w:cs="Arial"/>
          <w:sz w:val="20"/>
        </w:rPr>
        <w:t xml:space="preserve"> GB/T 16886.5</w:t>
      </w:r>
      <w:r w:rsidRPr="00DF049F">
        <w:rPr>
          <w:rFonts w:ascii="Arial" w:eastAsia="SimHei" w:hAnsi="Arial" w:cs="Arial"/>
          <w:sz w:val="20"/>
        </w:rPr>
        <w:t>（细胞毒性）标准，以及多个全球性食品接触与医疗标准，包括中国国标</w:t>
      </w:r>
      <w:r w:rsidRPr="00DF049F">
        <w:rPr>
          <w:rFonts w:ascii="Arial" w:eastAsia="SimHei" w:hAnsi="Arial" w:cs="Arial"/>
          <w:sz w:val="20"/>
        </w:rPr>
        <w:t xml:space="preserve"> GB 4806 – 2016</w:t>
      </w:r>
      <w:r w:rsidRPr="00DF049F">
        <w:rPr>
          <w:rFonts w:ascii="Arial" w:eastAsia="SimHei" w:hAnsi="Arial" w:cs="Arial"/>
          <w:sz w:val="20"/>
        </w:rPr>
        <w:t>、美国</w:t>
      </w:r>
      <w:r w:rsidRPr="00DF049F">
        <w:rPr>
          <w:rFonts w:ascii="Arial" w:eastAsia="SimHei" w:hAnsi="Arial" w:cs="Arial"/>
          <w:sz w:val="20"/>
        </w:rPr>
        <w:t xml:space="preserve"> FDA CFR 21</w:t>
      </w:r>
      <w:r w:rsidRPr="00DF049F">
        <w:rPr>
          <w:rFonts w:ascii="Arial" w:eastAsia="SimHei" w:hAnsi="Arial" w:cs="Arial"/>
          <w:sz w:val="20"/>
        </w:rPr>
        <w:t>、欧盟法规</w:t>
      </w:r>
      <w:r w:rsidRPr="00DF049F">
        <w:rPr>
          <w:rFonts w:ascii="Arial" w:eastAsia="SimHei" w:hAnsi="Arial" w:cs="Arial"/>
          <w:sz w:val="20"/>
        </w:rPr>
        <w:t xml:space="preserve"> (EU) No.10/2011</w:t>
      </w:r>
      <w:r w:rsidRPr="00DF049F">
        <w:rPr>
          <w:rFonts w:ascii="Arial" w:eastAsia="SimHei" w:hAnsi="Arial" w:cs="Arial"/>
          <w:sz w:val="20"/>
        </w:rPr>
        <w:t>、</w:t>
      </w:r>
      <w:r w:rsidRPr="00DF049F">
        <w:rPr>
          <w:rFonts w:ascii="Arial" w:eastAsia="SimHei" w:hAnsi="Arial" w:cs="Arial"/>
          <w:sz w:val="20"/>
        </w:rPr>
        <w:t>REACH</w:t>
      </w:r>
      <w:r w:rsidRPr="00DF049F">
        <w:rPr>
          <w:rFonts w:ascii="Arial" w:eastAsia="SimHei" w:hAnsi="Arial" w:cs="Arial"/>
          <w:sz w:val="20"/>
        </w:rPr>
        <w:t>，以及</w:t>
      </w:r>
      <w:r w:rsidRPr="00DF049F">
        <w:rPr>
          <w:rFonts w:ascii="Arial" w:eastAsia="SimHei" w:hAnsi="Arial" w:cs="Arial"/>
          <w:sz w:val="20"/>
        </w:rPr>
        <w:t xml:space="preserve"> RoHS</w:t>
      </w:r>
      <w:r w:rsidRPr="00DF049F">
        <w:rPr>
          <w:rFonts w:ascii="Arial" w:eastAsia="SimHei" w:hAnsi="Arial" w:cs="Arial"/>
          <w:sz w:val="20"/>
        </w:rPr>
        <w:t>，并已按照</w:t>
      </w:r>
      <w:r w:rsidRPr="00DF049F">
        <w:rPr>
          <w:rFonts w:ascii="Arial" w:eastAsia="SimHei" w:hAnsi="Arial" w:cs="Arial"/>
          <w:sz w:val="20"/>
        </w:rPr>
        <w:t xml:space="preserve"> DIN ISO 15759 </w:t>
      </w:r>
      <w:r w:rsidR="00E96AB0">
        <w:rPr>
          <w:rFonts w:ascii="Arial" w:eastAsia="SimHei" w:hAnsi="Arial" w:cs="Arial" w:hint="eastAsia"/>
          <w:sz w:val="20"/>
        </w:rPr>
        <w:t>测试</w:t>
      </w:r>
      <w:r w:rsidRPr="00DF049F">
        <w:rPr>
          <w:rFonts w:ascii="Arial" w:eastAsia="SimHei" w:hAnsi="Arial" w:cs="Arial"/>
          <w:sz w:val="20"/>
        </w:rPr>
        <w:t>再密封性能。</w:t>
      </w:r>
    </w:p>
    <w:p w14:paraId="555A99E7" w14:textId="318887D8" w:rsidR="00636E07" w:rsidRDefault="00C01396" w:rsidP="00DF049F">
      <w:pPr>
        <w:spacing w:line="360" w:lineRule="auto"/>
        <w:ind w:right="1559"/>
        <w:jc w:val="both"/>
        <w:rPr>
          <w:rFonts w:ascii="Arial" w:eastAsia="SimSun" w:hAnsi="Arial" w:cs="Arial"/>
          <w:b/>
          <w:bCs/>
          <w:sz w:val="20"/>
          <w:szCs w:val="20"/>
          <w:u w:val="single"/>
        </w:rPr>
      </w:pPr>
      <w:r w:rsidRPr="00DF049F">
        <w:rPr>
          <w:rFonts w:ascii="Arial" w:eastAsia="SimHei" w:hAnsi="Arial" w:cs="Arial"/>
          <w:sz w:val="20"/>
        </w:rPr>
        <w:t xml:space="preserve"> “</w:t>
      </w:r>
      <w:r w:rsidRPr="00DF049F">
        <w:rPr>
          <w:rFonts w:ascii="Arial" w:eastAsia="SimHei" w:hAnsi="Arial" w:cs="Arial"/>
          <w:sz w:val="20"/>
        </w:rPr>
        <w:t>客户可以对热塑宝</w:t>
      </w:r>
      <w:r w:rsidRPr="00DF049F">
        <w:rPr>
          <w:rFonts w:ascii="Arial" w:eastAsia="SimHei" w:hAnsi="Arial" w:cs="Arial"/>
          <w:sz w:val="20"/>
        </w:rPr>
        <w:t xml:space="preserve">H </w:t>
      </w:r>
      <w:r w:rsidRPr="00DF049F">
        <w:rPr>
          <w:rFonts w:ascii="Arial" w:eastAsia="SimHei" w:hAnsi="Arial" w:cs="Arial"/>
          <w:sz w:val="20"/>
        </w:rPr>
        <w:t>产品的价值充分放心。我们有信心可以为客户提供符合亚太地区医疗标准的材料解决方案，所有这一切都归功于我们对</w:t>
      </w:r>
      <w:r w:rsidRPr="00DF049F">
        <w:rPr>
          <w:rFonts w:ascii="Arial" w:eastAsia="SimHei" w:hAnsi="Arial" w:cs="Arial"/>
          <w:sz w:val="20"/>
        </w:rPr>
        <w:t xml:space="preserve"> TPE </w:t>
      </w:r>
      <w:r w:rsidRPr="00DF049F">
        <w:rPr>
          <w:rFonts w:ascii="Arial" w:eastAsia="SimHei" w:hAnsi="Arial" w:cs="Arial"/>
          <w:sz w:val="20"/>
        </w:rPr>
        <w:t>产品的市场支持和专业知识</w:t>
      </w:r>
      <w:r w:rsidRPr="00DF049F">
        <w:rPr>
          <w:rFonts w:ascii="Arial" w:eastAsia="SimHei" w:hAnsi="Arial" w:cs="Arial"/>
          <w:sz w:val="20"/>
        </w:rPr>
        <w:t>”</w:t>
      </w:r>
      <w:r w:rsidRPr="00DF049F">
        <w:rPr>
          <w:rFonts w:ascii="Arial" w:eastAsia="SimHei" w:hAnsi="Arial" w:cs="Arial"/>
          <w:sz w:val="20"/>
        </w:rPr>
        <w:t>，</w:t>
      </w:r>
      <w:r w:rsidRPr="00DF049F">
        <w:rPr>
          <w:rFonts w:ascii="Arial" w:eastAsia="SimHei" w:hAnsi="Arial" w:cs="Arial"/>
          <w:sz w:val="20"/>
        </w:rPr>
        <w:t>Lee Jia Yin</w:t>
      </w:r>
      <w:r w:rsidRPr="00DF049F">
        <w:rPr>
          <w:rFonts w:ascii="Arial" w:eastAsia="SimHei" w:hAnsi="Arial" w:cs="Arial"/>
          <w:sz w:val="20"/>
        </w:rPr>
        <w:t>，凯柏胶宝</w:t>
      </w:r>
      <w:r w:rsidRPr="00DF049F">
        <w:rPr>
          <w:rFonts w:ascii="Arial" w:eastAsia="SimHei" w:hAnsi="Arial" w:cs="Arial"/>
          <w:sz w:val="20"/>
        </w:rPr>
        <w:t>®</w:t>
      </w:r>
      <w:r w:rsidR="0064514F">
        <w:rPr>
          <w:rFonts w:ascii="Arial" w:eastAsia="SimHei" w:hAnsi="Arial" w:cs="Arial"/>
          <w:sz w:val="20"/>
        </w:rPr>
        <w:t xml:space="preserve"> </w:t>
      </w:r>
      <w:r w:rsidR="0064514F">
        <w:rPr>
          <w:rFonts w:ascii="Arial" w:eastAsia="SimHei" w:hAnsi="Arial" w:cs="Arial" w:hint="eastAsia"/>
          <w:sz w:val="20"/>
        </w:rPr>
        <w:t>P</w:t>
      </w:r>
      <w:r w:rsidR="0064514F">
        <w:rPr>
          <w:rFonts w:ascii="Arial" w:eastAsia="SimHei" w:hAnsi="Arial" w:cs="Arial"/>
          <w:sz w:val="20"/>
        </w:rPr>
        <w:t>roduct Specialist</w:t>
      </w:r>
      <w:r w:rsidRPr="00DF049F">
        <w:rPr>
          <w:rFonts w:ascii="Arial" w:eastAsia="SimHei" w:hAnsi="Arial" w:cs="Arial"/>
          <w:sz w:val="20"/>
        </w:rPr>
        <w:t>如是说。</w:t>
      </w:r>
    </w:p>
    <w:p w14:paraId="03B4D610" w14:textId="3974EAA5" w:rsidR="00C01396" w:rsidRPr="00E96AB0" w:rsidRDefault="00C01396" w:rsidP="00C01396">
      <w:pPr>
        <w:spacing w:line="360" w:lineRule="auto"/>
        <w:ind w:right="1559"/>
        <w:jc w:val="both"/>
        <w:rPr>
          <w:rFonts w:ascii="Arial" w:eastAsia="SimHei" w:hAnsi="Arial" w:cs="Arial"/>
          <w:b/>
          <w:bCs/>
          <w:sz w:val="20"/>
          <w:szCs w:val="20"/>
          <w:u w:val="single"/>
        </w:rPr>
      </w:pPr>
      <w:r w:rsidRPr="00E96AB0">
        <w:rPr>
          <w:rFonts w:ascii="Arial" w:eastAsia="SimHei" w:hAnsi="Arial" w:cs="Arial"/>
          <w:b/>
          <w:sz w:val="20"/>
          <w:u w:val="single"/>
        </w:rPr>
        <w:t>欢迎</w:t>
      </w:r>
      <w:r w:rsidRPr="00E96AB0">
        <w:rPr>
          <w:rFonts w:ascii="Arial" w:eastAsia="SimHei" w:hAnsi="Arial" w:cs="Arial"/>
          <w:b/>
          <w:sz w:val="20"/>
          <w:u w:val="single"/>
          <w:shd w:val="clear" w:color="auto" w:fill="FFFFFF"/>
        </w:rPr>
        <w:t>参加我们开展的以下活动</w:t>
      </w:r>
      <w:r w:rsidRPr="00E96AB0">
        <w:rPr>
          <w:rFonts w:ascii="Arial" w:eastAsia="SimHei" w:hAnsi="Arial" w:cs="Arial"/>
          <w:b/>
          <w:sz w:val="20"/>
          <w:u w:val="single"/>
        </w:rPr>
        <w:t>：</w:t>
      </w:r>
    </w:p>
    <w:p w14:paraId="69FE567C" w14:textId="5AD3CDD5" w:rsidR="00C01396" w:rsidRPr="00E96AB0" w:rsidRDefault="00C01396" w:rsidP="00B30B93">
      <w:pPr>
        <w:spacing w:line="360" w:lineRule="auto"/>
        <w:ind w:right="1559"/>
        <w:jc w:val="both"/>
        <w:rPr>
          <w:rFonts w:ascii="Arial" w:eastAsia="SimHei" w:hAnsi="Arial" w:cs="Arial"/>
          <w:b/>
          <w:bCs/>
          <w:sz w:val="20"/>
          <w:szCs w:val="20"/>
        </w:rPr>
      </w:pPr>
      <w:r w:rsidRPr="00E96AB0">
        <w:rPr>
          <w:rFonts w:ascii="Arial" w:eastAsia="SimHei" w:hAnsi="Arial" w:cs="Arial"/>
          <w:b/>
          <w:sz w:val="20"/>
        </w:rPr>
        <w:t>凯柏胶宝</w:t>
      </w:r>
      <w:r w:rsidRPr="00E96AB0">
        <w:rPr>
          <w:rFonts w:ascii="Arial" w:eastAsia="SimHei" w:hAnsi="Arial" w:cs="Arial"/>
          <w:b/>
          <w:sz w:val="20"/>
        </w:rPr>
        <w:t>®</w:t>
      </w:r>
      <w:r w:rsidRPr="00E96AB0">
        <w:rPr>
          <w:rFonts w:ascii="Arial" w:eastAsia="SimHei" w:hAnsi="Arial" w:cs="Arial"/>
          <w:b/>
          <w:sz w:val="20"/>
        </w:rPr>
        <w:t>医疗与保健</w:t>
      </w:r>
      <w:r w:rsidRPr="00E96AB0">
        <w:rPr>
          <w:rFonts w:ascii="Arial" w:eastAsia="SimHei" w:hAnsi="Arial" w:cs="Arial"/>
          <w:b/>
          <w:sz w:val="20"/>
        </w:rPr>
        <w:t xml:space="preserve"> TPE </w:t>
      </w:r>
      <w:r w:rsidRPr="00E96AB0">
        <w:rPr>
          <w:rFonts w:ascii="Arial" w:eastAsia="SimHei" w:hAnsi="Arial" w:cs="Arial"/>
          <w:b/>
          <w:sz w:val="20"/>
        </w:rPr>
        <w:t>即将开展的的活动</w:t>
      </w:r>
    </w:p>
    <w:p w14:paraId="07A3EC7C" w14:textId="7FFD1CF2" w:rsidR="00C01396" w:rsidRPr="00E96AB0" w:rsidRDefault="00C01396" w:rsidP="00335499">
      <w:pPr>
        <w:pStyle w:val="ListParagraph"/>
        <w:numPr>
          <w:ilvl w:val="0"/>
          <w:numId w:val="8"/>
        </w:numPr>
        <w:ind w:left="426" w:right="1559"/>
        <w:jc w:val="both"/>
        <w:rPr>
          <w:rFonts w:ascii="Arial" w:eastAsia="SimHei" w:hAnsi="Arial" w:cs="Arial"/>
          <w:sz w:val="20"/>
          <w:szCs w:val="20"/>
        </w:rPr>
      </w:pPr>
      <w:r w:rsidRPr="00E96AB0">
        <w:rPr>
          <w:rFonts w:ascii="Arial" w:eastAsia="SimHei" w:hAnsi="Arial" w:cs="Arial"/>
          <w:b/>
          <w:sz w:val="20"/>
        </w:rPr>
        <w:t>国际橡塑展</w:t>
      </w:r>
      <w:r w:rsidRPr="00E96AB0">
        <w:rPr>
          <w:rFonts w:ascii="Arial" w:eastAsia="SimHei" w:hAnsi="Arial" w:cs="Arial"/>
          <w:b/>
          <w:sz w:val="20"/>
        </w:rPr>
        <w:t xml:space="preserve"> TECHTALK </w:t>
      </w:r>
      <w:r w:rsidR="00E96AB0" w:rsidRPr="00E96AB0">
        <w:rPr>
          <w:rFonts w:ascii="Arial" w:eastAsia="SimHei" w:hAnsi="Arial" w:cs="Arial"/>
          <w:b/>
          <w:sz w:val="20"/>
        </w:rPr>
        <w:t>科技讲台</w:t>
      </w:r>
      <w:r w:rsidRPr="00E96AB0">
        <w:rPr>
          <w:rFonts w:ascii="Arial" w:eastAsia="SimHei" w:hAnsi="Arial" w:cs="Arial"/>
          <w:b/>
          <w:sz w:val="20"/>
        </w:rPr>
        <w:t>—</w:t>
      </w:r>
      <w:r w:rsidRPr="00E96AB0">
        <w:rPr>
          <w:rFonts w:ascii="Arial" w:eastAsia="SimHei" w:hAnsi="Arial" w:cs="Arial"/>
          <w:sz w:val="20"/>
        </w:rPr>
        <w:t>全新医疗与保健器械专用热塑宝</w:t>
      </w:r>
      <w:r w:rsidRPr="00E96AB0">
        <w:rPr>
          <w:rFonts w:ascii="Arial" w:eastAsia="SimHei" w:hAnsi="Arial" w:cs="Arial"/>
          <w:sz w:val="20"/>
          <w:vertAlign w:val="superscript"/>
        </w:rPr>
        <w:t xml:space="preserve"> </w:t>
      </w:r>
      <w:r w:rsidRPr="00E96AB0">
        <w:rPr>
          <w:rFonts w:ascii="Arial" w:eastAsia="SimHei" w:hAnsi="Arial" w:cs="Arial"/>
          <w:sz w:val="20"/>
        </w:rPr>
        <w:t>H TPE</w:t>
      </w:r>
    </w:p>
    <w:p w14:paraId="36B3F4F0" w14:textId="670C9234" w:rsidR="00C01396" w:rsidRPr="00E96AB0" w:rsidRDefault="00D27932" w:rsidP="00074B55">
      <w:pPr>
        <w:pStyle w:val="ListParagraph"/>
        <w:numPr>
          <w:ilvl w:val="0"/>
          <w:numId w:val="11"/>
        </w:numPr>
        <w:spacing w:after="160" w:line="360" w:lineRule="auto"/>
        <w:ind w:left="851" w:right="1559"/>
        <w:jc w:val="both"/>
        <w:rPr>
          <w:rFonts w:ascii="Arial" w:eastAsia="SimHei" w:hAnsi="Arial" w:cs="Arial"/>
          <w:sz w:val="20"/>
          <w:szCs w:val="20"/>
        </w:rPr>
      </w:pPr>
      <w:r w:rsidRPr="00E96AB0">
        <w:rPr>
          <w:rFonts w:ascii="Arial" w:eastAsia="SimHei" w:hAnsi="Arial" w:cs="Arial"/>
          <w:sz w:val="20"/>
        </w:rPr>
        <w:t xml:space="preserve">2022 </w:t>
      </w:r>
      <w:r w:rsidRPr="00E96AB0">
        <w:rPr>
          <w:rFonts w:ascii="Arial" w:eastAsia="SimHei" w:hAnsi="Arial" w:cs="Arial"/>
          <w:sz w:val="20"/>
        </w:rPr>
        <w:t>年</w:t>
      </w:r>
      <w:r w:rsidRPr="00E96AB0">
        <w:rPr>
          <w:rFonts w:ascii="Arial" w:eastAsia="SimHei" w:hAnsi="Arial" w:cs="Arial"/>
          <w:sz w:val="20"/>
        </w:rPr>
        <w:t xml:space="preserve"> 4 </w:t>
      </w:r>
      <w:r w:rsidRPr="00E96AB0">
        <w:rPr>
          <w:rFonts w:ascii="Arial" w:eastAsia="SimHei" w:hAnsi="Arial" w:cs="Arial"/>
          <w:sz w:val="20"/>
        </w:rPr>
        <w:t>月</w:t>
      </w:r>
      <w:r w:rsidRPr="00E96AB0">
        <w:rPr>
          <w:rFonts w:ascii="Arial" w:eastAsia="SimHei" w:hAnsi="Arial" w:cs="Arial"/>
          <w:sz w:val="20"/>
        </w:rPr>
        <w:t xml:space="preserve"> 26 </w:t>
      </w:r>
      <w:r w:rsidRPr="00E96AB0">
        <w:rPr>
          <w:rFonts w:ascii="Arial" w:eastAsia="SimHei" w:hAnsi="Arial" w:cs="Arial"/>
          <w:sz w:val="20"/>
        </w:rPr>
        <w:t>日，上午</w:t>
      </w:r>
      <w:r w:rsidRPr="00E96AB0">
        <w:rPr>
          <w:rFonts w:ascii="Arial" w:eastAsia="SimHei" w:hAnsi="Arial" w:cs="Arial"/>
          <w:sz w:val="20"/>
        </w:rPr>
        <w:t xml:space="preserve"> 11:15- 11:35</w:t>
      </w:r>
      <w:r w:rsidRPr="00E96AB0">
        <w:rPr>
          <w:rFonts w:ascii="Arial" w:eastAsia="SimHei" w:hAnsi="Arial" w:cs="Arial"/>
          <w:sz w:val="20"/>
        </w:rPr>
        <w:t>，举办地点为</w:t>
      </w:r>
      <w:r w:rsidRPr="00E96AB0">
        <w:rPr>
          <w:rFonts w:ascii="Arial" w:eastAsia="SimHei" w:hAnsi="Arial" w:cs="Arial"/>
          <w:sz w:val="20"/>
        </w:rPr>
        <w:t xml:space="preserve"> 2022 </w:t>
      </w:r>
      <w:r w:rsidRPr="00E96AB0">
        <w:rPr>
          <w:rFonts w:ascii="Arial" w:eastAsia="SimHei" w:hAnsi="Arial" w:cs="Arial"/>
          <w:sz w:val="20"/>
        </w:rPr>
        <w:t>年国际橡塑展，</w:t>
      </w:r>
      <w:r w:rsidRPr="00E96AB0">
        <w:rPr>
          <w:rFonts w:ascii="Arial" w:eastAsia="SimHei" w:hAnsi="Arial" w:cs="Arial"/>
          <w:sz w:val="20"/>
        </w:rPr>
        <w:t xml:space="preserve">1.2 </w:t>
      </w:r>
      <w:r w:rsidRPr="00E96AB0">
        <w:rPr>
          <w:rFonts w:ascii="Arial" w:eastAsia="SimHei" w:hAnsi="Arial" w:cs="Arial"/>
          <w:sz w:val="20"/>
        </w:rPr>
        <w:t>展厅。</w:t>
      </w:r>
    </w:p>
    <w:p w14:paraId="30C87541" w14:textId="77777777" w:rsidR="00C01396" w:rsidRPr="00E96AB0" w:rsidRDefault="00C01396" w:rsidP="00C01396">
      <w:pPr>
        <w:pStyle w:val="ListParagraph"/>
        <w:spacing w:line="360" w:lineRule="auto"/>
        <w:ind w:left="1079" w:right="1559"/>
        <w:jc w:val="both"/>
        <w:rPr>
          <w:rFonts w:ascii="Arial" w:eastAsia="SimHei" w:hAnsi="Arial" w:cs="Arial"/>
          <w:sz w:val="20"/>
          <w:szCs w:val="20"/>
        </w:rPr>
      </w:pPr>
    </w:p>
    <w:p w14:paraId="1546FED4" w14:textId="24550351" w:rsidR="00C01396" w:rsidRPr="00E96AB0" w:rsidRDefault="00C01396" w:rsidP="00335499">
      <w:pPr>
        <w:pStyle w:val="ListParagraph"/>
        <w:numPr>
          <w:ilvl w:val="0"/>
          <w:numId w:val="8"/>
        </w:numPr>
        <w:spacing w:after="160" w:line="360" w:lineRule="auto"/>
        <w:ind w:left="426" w:right="1559"/>
        <w:jc w:val="both"/>
        <w:rPr>
          <w:rFonts w:ascii="Arial" w:eastAsia="SimHei" w:hAnsi="Arial" w:cs="Arial"/>
          <w:sz w:val="20"/>
          <w:szCs w:val="20"/>
        </w:rPr>
      </w:pPr>
      <w:r w:rsidRPr="00E96AB0">
        <w:rPr>
          <w:rFonts w:ascii="Arial" w:eastAsia="SimHei" w:hAnsi="Arial" w:cs="Arial"/>
          <w:b/>
          <w:sz w:val="20"/>
        </w:rPr>
        <w:t xml:space="preserve">2022 </w:t>
      </w:r>
      <w:r w:rsidRPr="00E96AB0">
        <w:rPr>
          <w:rFonts w:ascii="Arial" w:eastAsia="SimHei" w:hAnsi="Arial" w:cs="Arial"/>
          <w:b/>
          <w:sz w:val="20"/>
        </w:rPr>
        <w:t>年国际橡塑展，恭迎您的光临</w:t>
      </w:r>
      <w:r w:rsidRPr="00E96AB0">
        <w:rPr>
          <w:rFonts w:ascii="Arial" w:eastAsia="SimHei" w:hAnsi="Arial" w:cs="Arial"/>
          <w:b/>
          <w:sz w:val="20"/>
        </w:rPr>
        <w:t xml:space="preserve"> </w:t>
      </w:r>
    </w:p>
    <w:p w14:paraId="5FAAD80A" w14:textId="2EE32F8F" w:rsidR="00C01396" w:rsidRPr="00E96AB0" w:rsidRDefault="00C01396" w:rsidP="00074B55">
      <w:pPr>
        <w:pStyle w:val="ListParagraph"/>
        <w:numPr>
          <w:ilvl w:val="0"/>
          <w:numId w:val="11"/>
        </w:numPr>
        <w:spacing w:after="160" w:line="360" w:lineRule="auto"/>
        <w:ind w:left="851" w:right="1559"/>
        <w:jc w:val="both"/>
        <w:rPr>
          <w:rFonts w:ascii="Arial" w:eastAsia="SimHei" w:hAnsi="Arial" w:cs="Arial"/>
          <w:sz w:val="20"/>
          <w:szCs w:val="20"/>
        </w:rPr>
      </w:pPr>
      <w:r w:rsidRPr="00E96AB0">
        <w:rPr>
          <w:rFonts w:ascii="Arial" w:eastAsia="SimHei" w:hAnsi="Arial" w:cs="Arial"/>
          <w:sz w:val="20"/>
        </w:rPr>
        <w:t>欢迎您于</w:t>
      </w:r>
      <w:r w:rsidRPr="00E96AB0">
        <w:rPr>
          <w:rFonts w:ascii="Arial" w:eastAsia="SimHei" w:hAnsi="Arial" w:cs="Arial"/>
          <w:sz w:val="20"/>
        </w:rPr>
        <w:t xml:space="preserve"> 4 </w:t>
      </w:r>
      <w:r w:rsidRPr="00E96AB0">
        <w:rPr>
          <w:rFonts w:ascii="Arial" w:eastAsia="SimHei" w:hAnsi="Arial" w:cs="Arial"/>
          <w:sz w:val="20"/>
        </w:rPr>
        <w:t>月</w:t>
      </w:r>
      <w:r w:rsidRPr="00E96AB0">
        <w:rPr>
          <w:rFonts w:ascii="Arial" w:eastAsia="SimHei" w:hAnsi="Arial" w:cs="Arial"/>
          <w:sz w:val="20"/>
        </w:rPr>
        <w:t xml:space="preserve"> 25 </w:t>
      </w:r>
      <w:r w:rsidRPr="00E96AB0">
        <w:rPr>
          <w:rFonts w:ascii="Arial" w:eastAsia="SimHei" w:hAnsi="Arial" w:cs="Arial"/>
          <w:sz w:val="20"/>
        </w:rPr>
        <w:t>日至</w:t>
      </w:r>
      <w:r w:rsidRPr="00E96AB0">
        <w:rPr>
          <w:rFonts w:ascii="Arial" w:eastAsia="SimHei" w:hAnsi="Arial" w:cs="Arial"/>
          <w:sz w:val="20"/>
        </w:rPr>
        <w:t xml:space="preserve"> 28 </w:t>
      </w:r>
      <w:r w:rsidRPr="00E96AB0">
        <w:rPr>
          <w:rFonts w:ascii="Arial" w:eastAsia="SimHei" w:hAnsi="Arial" w:cs="Arial"/>
          <w:sz w:val="20"/>
        </w:rPr>
        <w:t>日参加在上海国家会展中心</w:t>
      </w:r>
      <w:r w:rsidRPr="00E96AB0">
        <w:rPr>
          <w:rFonts w:ascii="Arial" w:eastAsia="SimHei" w:hAnsi="Arial" w:cs="Arial"/>
          <w:sz w:val="20"/>
        </w:rPr>
        <w:t xml:space="preserve"> (NECC) </w:t>
      </w:r>
      <w:r w:rsidRPr="00E96AB0">
        <w:rPr>
          <w:rFonts w:ascii="Arial" w:eastAsia="SimHei" w:hAnsi="Arial" w:cs="Arial"/>
          <w:sz w:val="20"/>
        </w:rPr>
        <w:t>举办的</w:t>
      </w:r>
      <w:r w:rsidRPr="00E96AB0">
        <w:rPr>
          <w:rFonts w:ascii="Arial" w:eastAsia="SimHei" w:hAnsi="Arial" w:cs="Arial"/>
          <w:sz w:val="20"/>
        </w:rPr>
        <w:t xml:space="preserve"> 2022 </w:t>
      </w:r>
      <w:r w:rsidRPr="00E96AB0">
        <w:rPr>
          <w:rFonts w:ascii="Arial" w:eastAsia="SimHei" w:hAnsi="Arial" w:cs="Arial"/>
          <w:sz w:val="20"/>
        </w:rPr>
        <w:t>年国际橡塑展会，莅临我们的</w:t>
      </w:r>
      <w:r w:rsidRPr="00E96AB0">
        <w:rPr>
          <w:rFonts w:ascii="Arial" w:eastAsia="SimHei" w:hAnsi="Arial" w:cs="Arial"/>
          <w:sz w:val="20"/>
        </w:rPr>
        <w:t xml:space="preserve"> 7.2 </w:t>
      </w:r>
      <w:r w:rsidRPr="00E96AB0">
        <w:rPr>
          <w:rFonts w:ascii="Arial" w:eastAsia="SimHei" w:hAnsi="Arial" w:cs="Arial"/>
          <w:sz w:val="20"/>
        </w:rPr>
        <w:t>展馆</w:t>
      </w:r>
      <w:r w:rsidRPr="00E96AB0">
        <w:rPr>
          <w:rFonts w:ascii="Arial" w:eastAsia="SimHei" w:hAnsi="Arial" w:cs="Arial"/>
          <w:sz w:val="20"/>
        </w:rPr>
        <w:t xml:space="preserve"> J122 </w:t>
      </w:r>
      <w:r w:rsidRPr="00E96AB0">
        <w:rPr>
          <w:rFonts w:ascii="Arial" w:eastAsia="SimHei" w:hAnsi="Arial" w:cs="Arial"/>
          <w:sz w:val="20"/>
        </w:rPr>
        <w:t>展位，了解更多关于适用于各种应用的热塑宝</w:t>
      </w:r>
      <w:r w:rsidRPr="00E96AB0">
        <w:rPr>
          <w:rFonts w:ascii="Arial" w:eastAsia="SimHei" w:hAnsi="Arial" w:cs="Arial"/>
          <w:sz w:val="20"/>
          <w:vertAlign w:val="superscript"/>
        </w:rPr>
        <w:t xml:space="preserve"> </w:t>
      </w:r>
      <w:r w:rsidRPr="00E96AB0">
        <w:rPr>
          <w:rFonts w:ascii="Arial" w:eastAsia="SimHei" w:hAnsi="Arial" w:cs="Arial"/>
          <w:sz w:val="20"/>
        </w:rPr>
        <w:t xml:space="preserve">H </w:t>
      </w:r>
      <w:r w:rsidRPr="00E96AB0">
        <w:rPr>
          <w:rFonts w:ascii="Arial" w:eastAsia="SimHei" w:hAnsi="Arial" w:cs="Arial"/>
          <w:sz w:val="20"/>
        </w:rPr>
        <w:t>和其他</w:t>
      </w:r>
      <w:r w:rsidRPr="00E96AB0">
        <w:rPr>
          <w:rFonts w:ascii="Arial" w:eastAsia="SimHei" w:hAnsi="Arial" w:cs="Arial"/>
          <w:sz w:val="20"/>
        </w:rPr>
        <w:t xml:space="preserve"> TPE </w:t>
      </w:r>
      <w:r w:rsidRPr="00E96AB0">
        <w:rPr>
          <w:rFonts w:ascii="Arial" w:eastAsia="SimHei" w:hAnsi="Arial" w:cs="Arial"/>
          <w:sz w:val="20"/>
        </w:rPr>
        <w:t>化合物。</w:t>
      </w:r>
    </w:p>
    <w:p w14:paraId="382EED59" w14:textId="14EF78D7" w:rsidR="00C01396" w:rsidRPr="00E96AB0" w:rsidRDefault="00C01396" w:rsidP="00335499">
      <w:pPr>
        <w:spacing w:line="360" w:lineRule="auto"/>
        <w:ind w:right="1559" w:firstLine="108"/>
        <w:jc w:val="both"/>
        <w:rPr>
          <w:rFonts w:ascii="SimHei" w:eastAsia="SimHei" w:hAnsi="SimHei" w:cs="Arial"/>
          <w:b/>
          <w:bCs/>
          <w:sz w:val="20"/>
          <w:szCs w:val="20"/>
        </w:rPr>
      </w:pPr>
      <w:r w:rsidRPr="00E96AB0">
        <w:rPr>
          <w:rFonts w:ascii="SimHei" w:eastAsia="SimHei" w:hAnsi="SimHei" w:hint="eastAsia"/>
          <w:b/>
          <w:sz w:val="20"/>
        </w:rPr>
        <w:t>获取进行展位预约的免费*访客证。请扫描二维码。</w:t>
      </w:r>
    </w:p>
    <w:p w14:paraId="478358B8" w14:textId="357A8FE2" w:rsidR="00335499" w:rsidRPr="00C01396" w:rsidRDefault="00335499" w:rsidP="00335499">
      <w:pPr>
        <w:spacing w:line="360" w:lineRule="auto"/>
        <w:ind w:right="1559" w:firstLine="108"/>
        <w:jc w:val="both"/>
        <w:rPr>
          <w:rFonts w:ascii="Arial" w:eastAsia="SimSun" w:hAnsi="Arial" w:cs="Arial"/>
          <w:b/>
          <w:bCs/>
          <w:sz w:val="20"/>
          <w:szCs w:val="20"/>
        </w:rPr>
      </w:pPr>
      <w:r>
        <w:rPr>
          <w:rFonts w:hint="eastAsia"/>
          <w:noProof/>
        </w:rPr>
        <w:lastRenderedPageBreak/>
        <w:drawing>
          <wp:inline distT="0" distB="0" distL="0" distR="0" wp14:anchorId="39EEAFF6" wp14:editId="14E14890">
            <wp:extent cx="1009650" cy="1009650"/>
            <wp:effectExtent l="0" t="0" r="0" b="0"/>
            <wp:docPr id="11" name="Picture 11"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Qr cod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7B543084" w14:textId="20771FF0" w:rsidR="00C01396" w:rsidRPr="00C01396" w:rsidRDefault="00C01396" w:rsidP="00C01396">
      <w:pPr>
        <w:spacing w:line="360" w:lineRule="auto"/>
        <w:ind w:right="1559"/>
        <w:jc w:val="both"/>
        <w:rPr>
          <w:rFonts w:ascii="Arial" w:eastAsia="SimSun" w:hAnsi="Arial" w:cs="Arial"/>
          <w:i/>
          <w:iCs/>
          <w:sz w:val="20"/>
          <w:szCs w:val="20"/>
        </w:rPr>
      </w:pPr>
      <w:r>
        <w:rPr>
          <w:rFonts w:ascii="Arial" w:eastAsia="SimSun" w:hAnsi="Arial" w:hint="eastAsia"/>
          <w:i/>
          <w:sz w:val="20"/>
        </w:rPr>
        <w:t>*</w:t>
      </w:r>
      <w:r w:rsidR="00C70B74">
        <w:rPr>
          <w:rFonts w:ascii="Arial" w:eastAsia="SimSun" w:hAnsi="Arial" w:hint="eastAsia"/>
          <w:i/>
          <w:sz w:val="20"/>
        </w:rPr>
        <w:t>送</w:t>
      </w:r>
      <w:r>
        <w:rPr>
          <w:rFonts w:ascii="Arial" w:eastAsia="SimSun" w:hAnsi="Arial" w:hint="eastAsia"/>
          <w:i/>
          <w:sz w:val="20"/>
        </w:rPr>
        <w:t>完即止</w:t>
      </w:r>
    </w:p>
    <w:p w14:paraId="72541C6C" w14:textId="1A4044BB" w:rsidR="004562AC" w:rsidRPr="00C01396" w:rsidRDefault="00C01396" w:rsidP="00C01396">
      <w:pPr>
        <w:spacing w:after="0" w:line="360" w:lineRule="auto"/>
        <w:ind w:right="1523"/>
        <w:jc w:val="both"/>
        <w:rPr>
          <w:rFonts w:ascii="Arial" w:eastAsia="SimSun" w:hAnsi="Arial" w:cs="Arial"/>
          <w:sz w:val="20"/>
          <w:szCs w:val="20"/>
        </w:rPr>
      </w:pPr>
      <w:r>
        <w:rPr>
          <w:rFonts w:hint="eastAsia"/>
          <w:noProof/>
        </w:rPr>
        <w:drawing>
          <wp:inline distT="0" distB="0" distL="0" distR="0" wp14:anchorId="455D5A30" wp14:editId="1194F323">
            <wp:extent cx="4319909" cy="280416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8612" cy="2809809"/>
                    </a:xfrm>
                    <a:prstGeom prst="rect">
                      <a:avLst/>
                    </a:prstGeom>
                  </pic:spPr>
                </pic:pic>
              </a:graphicData>
            </a:graphic>
          </wp:inline>
        </w:drawing>
      </w:r>
    </w:p>
    <w:p w14:paraId="448950E1" w14:textId="17FD8474" w:rsidR="005320D5" w:rsidRPr="00597BA7" w:rsidRDefault="005320D5" w:rsidP="00EC7126">
      <w:pPr>
        <w:keepNext/>
        <w:keepLines/>
        <w:spacing w:after="0" w:line="360" w:lineRule="auto"/>
        <w:ind w:right="1701"/>
        <w:rPr>
          <w:noProof/>
        </w:rPr>
      </w:pPr>
      <w:r>
        <w:rPr>
          <w:rFonts w:ascii="Arial" w:eastAsia="SimSun" w:hAnsi="Arial" w:hint="eastAsia"/>
          <w:b/>
          <w:sz w:val="20"/>
        </w:rPr>
        <w:t>（图片：</w:t>
      </w:r>
      <w:r>
        <w:rPr>
          <w:rFonts w:ascii="Arial" w:eastAsia="SimSun" w:hAnsi="Arial" w:hint="eastAsia"/>
          <w:b/>
          <w:sz w:val="20"/>
        </w:rPr>
        <w:t xml:space="preserve">© 2022 </w:t>
      </w:r>
      <w:r>
        <w:rPr>
          <w:rFonts w:ascii="Arial" w:eastAsia="SimSun" w:hAnsi="Arial" w:hint="eastAsia"/>
          <w:b/>
          <w:sz w:val="20"/>
        </w:rPr>
        <w:t>凯柏胶宝</w:t>
      </w:r>
      <w:r>
        <w:rPr>
          <w:rFonts w:ascii="Arial" w:eastAsia="SimSun" w:hAnsi="Arial" w:hint="eastAsia"/>
          <w:b/>
          <w:sz w:val="20"/>
        </w:rPr>
        <w:t>®</w:t>
      </w:r>
      <w:r>
        <w:rPr>
          <w:rFonts w:ascii="Arial" w:eastAsia="SimSun" w:hAnsi="Arial" w:hint="eastAsia"/>
          <w:b/>
          <w:sz w:val="20"/>
        </w:rPr>
        <w:t>版权所有）</w:t>
      </w:r>
    </w:p>
    <w:p w14:paraId="62F08EF9" w14:textId="77777777" w:rsidR="005320D5" w:rsidRPr="00597BA7" w:rsidRDefault="005320D5" w:rsidP="00EC7126">
      <w:pPr>
        <w:keepLines/>
        <w:spacing w:after="0" w:line="360" w:lineRule="auto"/>
        <w:ind w:right="1701"/>
        <w:rPr>
          <w:rFonts w:ascii="Arial" w:hAnsi="Arial" w:cs="Arial"/>
          <w:color w:val="000000" w:themeColor="text1"/>
          <w:sz w:val="20"/>
        </w:rPr>
      </w:pPr>
    </w:p>
    <w:p w14:paraId="2AB08974" w14:textId="77777777" w:rsidR="005F5B61" w:rsidRDefault="005F5B61" w:rsidP="00C01396">
      <w:pPr>
        <w:rPr>
          <w:rFonts w:ascii="Arial" w:eastAsia="SimSun" w:hAnsi="Arial" w:cs="Arial"/>
          <w:b/>
          <w:color w:val="000000"/>
          <w:sz w:val="21"/>
          <w:szCs w:val="21"/>
        </w:rPr>
      </w:pPr>
      <w:bookmarkStart w:id="0" w:name="_Hlk95223890"/>
    </w:p>
    <w:p w14:paraId="13F2382B" w14:textId="269B30EC" w:rsidR="00C01396" w:rsidRPr="005F5B61" w:rsidRDefault="00C01396" w:rsidP="00C01396">
      <w:pPr>
        <w:rPr>
          <w:rFonts w:ascii="Arial" w:eastAsia="SimSun" w:hAnsi="Arial" w:cs="Arial"/>
          <w:b/>
          <w:color w:val="000000"/>
          <w:sz w:val="21"/>
          <w:szCs w:val="21"/>
        </w:rPr>
      </w:pPr>
      <w:r>
        <w:rPr>
          <w:rFonts w:ascii="Arial" w:eastAsia="SimSun" w:hAnsi="Arial" w:hint="eastAsia"/>
          <w:b/>
          <w:color w:val="000000"/>
          <w:sz w:val="21"/>
        </w:rPr>
        <w:t>媒体联系人信息：</w:t>
      </w:r>
      <w:r>
        <w:rPr>
          <w:rFonts w:hint="eastAsia"/>
          <w:noProof/>
        </w:rPr>
        <w:drawing>
          <wp:anchor distT="0" distB="0" distL="114300" distR="114300" simplePos="0" relativeHeight="251659264" behindDoc="0" locked="0" layoutInCell="1" allowOverlap="1" wp14:anchorId="343AF248" wp14:editId="546D808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618650" w14:textId="77777777" w:rsidR="00C01396" w:rsidRPr="009B3638" w:rsidRDefault="000359F0" w:rsidP="00C01396">
      <w:pPr>
        <w:rPr>
          <w:rFonts w:ascii="Arial" w:eastAsia="SimSun" w:hAnsi="Arial" w:cs="Arial"/>
          <w:bCs/>
          <w:color w:val="000000"/>
          <w:sz w:val="21"/>
          <w:szCs w:val="21"/>
        </w:rPr>
      </w:pPr>
      <w:hyperlink r:id="rId12" w:history="1">
        <w:r w:rsidR="00C201C6">
          <w:rPr>
            <w:rStyle w:val="Hyperlink"/>
            <w:rFonts w:ascii="Arial" w:eastAsia="SimSun" w:hAnsi="Arial" w:hint="eastAsia"/>
            <w:sz w:val="21"/>
          </w:rPr>
          <w:t>下载高清图片</w:t>
        </w:r>
      </w:hyperlink>
    </w:p>
    <w:p w14:paraId="0E6A89DA" w14:textId="77777777" w:rsidR="00C01396" w:rsidRDefault="00C01396" w:rsidP="00C01396">
      <w:pPr>
        <w:rPr>
          <w:rFonts w:ascii="Arial" w:eastAsia="SimSun" w:hAnsi="Arial" w:cs="Arial"/>
          <w:b/>
          <w:color w:val="000000"/>
          <w:sz w:val="21"/>
          <w:szCs w:val="21"/>
        </w:rPr>
      </w:pPr>
      <w:r>
        <w:rPr>
          <w:rFonts w:hint="eastAsia"/>
          <w:noProof/>
        </w:rPr>
        <w:drawing>
          <wp:anchor distT="0" distB="0" distL="114300" distR="114300" simplePos="0" relativeHeight="251660288" behindDoc="1" locked="0" layoutInCell="1" allowOverlap="1" wp14:anchorId="07E7D897" wp14:editId="646CD8C4">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 name="Grafik 1" descr="Icon&#10;&#10;Description automatically generate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28371B0E" w14:textId="77777777" w:rsidR="00C01396" w:rsidRPr="009F4A15" w:rsidRDefault="000359F0" w:rsidP="00C01396">
      <w:pPr>
        <w:rPr>
          <w:rFonts w:ascii="Arial" w:eastAsia="SimSun" w:hAnsi="Arial" w:cs="Arial"/>
          <w:bCs/>
          <w:color w:val="000000"/>
          <w:sz w:val="21"/>
          <w:szCs w:val="21"/>
        </w:rPr>
      </w:pPr>
      <w:hyperlink r:id="rId15" w:history="1">
        <w:r w:rsidR="00C201C6">
          <w:rPr>
            <w:rStyle w:val="Hyperlink"/>
            <w:rFonts w:ascii="Arial" w:eastAsia="SimSun" w:hAnsi="Arial" w:hint="eastAsia"/>
            <w:sz w:val="21"/>
          </w:rPr>
          <w:t>凯柏胶宝</w:t>
        </w:r>
        <w:r w:rsidR="00C201C6">
          <w:rPr>
            <w:rStyle w:val="Hyperlink"/>
            <w:rFonts w:ascii="Arial" w:eastAsia="SimSun" w:hAnsi="Arial" w:hint="eastAsia"/>
            <w:sz w:val="21"/>
          </w:rPr>
          <w:t>®</w:t>
        </w:r>
        <w:r w:rsidR="00C201C6">
          <w:rPr>
            <w:rStyle w:val="Hyperlink"/>
            <w:rFonts w:ascii="Arial" w:eastAsia="SimSun" w:hAnsi="Arial" w:hint="eastAsia"/>
            <w:sz w:val="21"/>
          </w:rPr>
          <w:t>最新资讯</w:t>
        </w:r>
      </w:hyperlink>
    </w:p>
    <w:p w14:paraId="6515BE07" w14:textId="77777777" w:rsidR="00C01396" w:rsidRDefault="00C01396" w:rsidP="00C01396">
      <w:pPr>
        <w:rPr>
          <w:rFonts w:ascii="Arial" w:hAnsi="Arial" w:cs="Arial"/>
          <w:b/>
          <w:color w:val="000000"/>
          <w:sz w:val="21"/>
          <w:szCs w:val="21"/>
          <w:lang w:val="en-GB"/>
        </w:rPr>
      </w:pPr>
    </w:p>
    <w:p w14:paraId="5C63D1F5" w14:textId="77777777" w:rsidR="00335499" w:rsidRDefault="00335499">
      <w:pPr>
        <w:rPr>
          <w:rFonts w:ascii="Arial" w:eastAsia="SimSun" w:hAnsi="Arial" w:cs="Arial"/>
          <w:b/>
          <w:color w:val="000000"/>
          <w:sz w:val="21"/>
          <w:szCs w:val="21"/>
        </w:rPr>
      </w:pPr>
      <w:r>
        <w:rPr>
          <w:rFonts w:hint="eastAsia"/>
        </w:rPr>
        <w:br w:type="page"/>
      </w:r>
    </w:p>
    <w:p w14:paraId="0E27F97F" w14:textId="77CBB175" w:rsidR="00C01396" w:rsidRPr="00E96AB0" w:rsidRDefault="00C01396" w:rsidP="00C01396">
      <w:pPr>
        <w:rPr>
          <w:rFonts w:ascii="Arial" w:eastAsia="SimHei" w:hAnsi="Arial" w:cs="Arial"/>
          <w:b/>
          <w:color w:val="000000"/>
          <w:sz w:val="21"/>
          <w:szCs w:val="21"/>
        </w:rPr>
      </w:pPr>
      <w:r w:rsidRPr="00E96AB0">
        <w:rPr>
          <w:rFonts w:ascii="Arial" w:eastAsia="SimHei" w:hAnsi="Arial" w:cs="Arial"/>
          <w:b/>
          <w:color w:val="000000"/>
          <w:sz w:val="21"/>
        </w:rPr>
        <w:lastRenderedPageBreak/>
        <w:t>连接社交媒体：</w:t>
      </w:r>
    </w:p>
    <w:p w14:paraId="2E9B46A5" w14:textId="77777777" w:rsidR="00C01396" w:rsidRPr="00E96AB0" w:rsidRDefault="00C01396" w:rsidP="00C01396">
      <w:pPr>
        <w:rPr>
          <w:rFonts w:ascii="Arial" w:eastAsia="SimHei" w:hAnsi="Arial" w:cs="Arial"/>
          <w:b/>
          <w:color w:val="000000"/>
          <w:sz w:val="21"/>
          <w:szCs w:val="21"/>
        </w:rPr>
      </w:pPr>
      <w:r w:rsidRPr="00E96AB0">
        <w:rPr>
          <w:rFonts w:ascii="Arial" w:eastAsia="SimHei" w:hAnsi="Arial" w:cs="Arial"/>
          <w:b/>
          <w:color w:val="000000"/>
          <w:sz w:val="21"/>
        </w:rPr>
        <w:t xml:space="preserve"> </w:t>
      </w:r>
      <w:r w:rsidRPr="00E96AB0">
        <w:rPr>
          <w:rFonts w:ascii="Arial" w:eastAsia="SimHei" w:hAnsi="Arial" w:cs="Arial"/>
          <w:noProof/>
        </w:rPr>
        <w:drawing>
          <wp:inline distT="0" distB="0" distL="0" distR="0" wp14:anchorId="3EC4D515" wp14:editId="202F6677">
            <wp:extent cx="289560" cy="289560"/>
            <wp:effectExtent l="0" t="0" r="0" b="0"/>
            <wp:docPr id="2" name="Picture 2" descr="Icon&#10;&#10;Description automatically generated">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E96AB0">
        <w:rPr>
          <w:rFonts w:ascii="Arial" w:eastAsia="SimHei" w:hAnsi="Arial" w:cs="Arial"/>
          <w:b/>
          <w:color w:val="000000"/>
          <w:sz w:val="21"/>
        </w:rPr>
        <w:t xml:space="preserve">   </w:t>
      </w:r>
      <w:r w:rsidRPr="00E96AB0">
        <w:rPr>
          <w:rFonts w:ascii="Arial" w:eastAsia="SimHei" w:hAnsi="Arial" w:cs="Arial"/>
          <w:noProof/>
        </w:rPr>
        <w:drawing>
          <wp:inline distT="0" distB="0" distL="0" distR="0" wp14:anchorId="557AA2EB" wp14:editId="5CC8FA58">
            <wp:extent cx="335280" cy="291202"/>
            <wp:effectExtent l="0" t="0" r="7620" b="0"/>
            <wp:docPr id="3" name="Picture 3" descr="Icon&#10;&#10;Description automatically generated with medium confidence">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E96AB0">
        <w:rPr>
          <w:rFonts w:ascii="Arial" w:eastAsia="SimHei" w:hAnsi="Arial" w:cs="Arial"/>
          <w:b/>
          <w:color w:val="000000"/>
          <w:sz w:val="21"/>
        </w:rPr>
        <w:t xml:space="preserve">    </w:t>
      </w:r>
      <w:r w:rsidRPr="00E96AB0">
        <w:rPr>
          <w:rFonts w:ascii="Arial" w:eastAsia="SimHei" w:hAnsi="Arial" w:cs="Arial"/>
          <w:noProof/>
        </w:rPr>
        <w:drawing>
          <wp:inline distT="0" distB="0" distL="0" distR="0" wp14:anchorId="2538EE2B" wp14:editId="1415A630">
            <wp:extent cx="300990" cy="300990"/>
            <wp:effectExtent l="0" t="0" r="3810" b="3810"/>
            <wp:docPr id="8" name="Grafik 7"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E96AB0">
        <w:rPr>
          <w:rFonts w:ascii="Arial" w:eastAsia="SimHei" w:hAnsi="Arial" w:cs="Arial"/>
          <w:b/>
          <w:color w:val="000000"/>
          <w:sz w:val="21"/>
        </w:rPr>
        <w:t xml:space="preserve">   </w:t>
      </w:r>
      <w:r w:rsidRPr="00E96AB0">
        <w:rPr>
          <w:rFonts w:ascii="Arial" w:eastAsia="SimHei" w:hAnsi="Arial" w:cs="Arial"/>
          <w:noProof/>
        </w:rPr>
        <w:drawing>
          <wp:inline distT="0" distB="0" distL="0" distR="0" wp14:anchorId="1D954C9E" wp14:editId="03A90053">
            <wp:extent cx="296266" cy="296266"/>
            <wp:effectExtent l="0" t="0" r="8890" b="8890"/>
            <wp:docPr id="4" name="Grafik 21" descr="Logo&#10;&#10;Description automatically generated">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E96AB0">
        <w:rPr>
          <w:rFonts w:ascii="Arial" w:eastAsia="SimHei" w:hAnsi="Arial" w:cs="Arial"/>
          <w:b/>
          <w:color w:val="000000"/>
          <w:sz w:val="21"/>
        </w:rPr>
        <w:t xml:space="preserve">  </w:t>
      </w:r>
      <w:r w:rsidRPr="00E96AB0">
        <w:rPr>
          <w:rFonts w:ascii="Arial" w:eastAsia="SimHei" w:hAnsi="Arial" w:cs="Arial"/>
          <w:noProof/>
        </w:rPr>
        <w:drawing>
          <wp:inline distT="0" distB="0" distL="0" distR="0" wp14:anchorId="057E291A" wp14:editId="53FB7FB8">
            <wp:extent cx="399648" cy="303965"/>
            <wp:effectExtent l="0" t="0" r="635" b="1270"/>
            <wp:docPr id="9" name="Picture 9" descr="Logo, icon&#10;&#10;Description automatically generated">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bookmarkEnd w:id="0"/>
    </w:p>
    <w:p w14:paraId="15F1E2B0" w14:textId="2406B352" w:rsidR="00C01396" w:rsidRPr="00E96AB0" w:rsidRDefault="00335499" w:rsidP="00C01396">
      <w:pPr>
        <w:rPr>
          <w:rFonts w:ascii="Arial" w:eastAsia="SimHei" w:hAnsi="Arial" w:cs="Arial"/>
          <w:b/>
          <w:color w:val="000000"/>
          <w:sz w:val="21"/>
          <w:szCs w:val="21"/>
        </w:rPr>
      </w:pPr>
      <w:r w:rsidRPr="00E96AB0">
        <w:rPr>
          <w:rFonts w:ascii="Arial" w:eastAsia="SimHei" w:hAnsi="Arial" w:cs="Arial"/>
          <w:b/>
          <w:color w:val="000000"/>
          <w:sz w:val="21"/>
        </w:rPr>
        <w:t>关注我们的微信公众号</w:t>
      </w:r>
    </w:p>
    <w:p w14:paraId="301A05C4" w14:textId="145DBFF3" w:rsidR="00335499" w:rsidRPr="00E96AB0" w:rsidRDefault="00335499" w:rsidP="00C01396">
      <w:pPr>
        <w:rPr>
          <w:rFonts w:ascii="Arial" w:eastAsia="SimHei" w:hAnsi="Arial" w:cs="Arial"/>
          <w:b/>
          <w:color w:val="000000"/>
          <w:sz w:val="21"/>
          <w:szCs w:val="21"/>
        </w:rPr>
      </w:pPr>
      <w:r w:rsidRPr="00E96AB0">
        <w:rPr>
          <w:rFonts w:ascii="Arial" w:eastAsia="SimHei" w:hAnsi="Arial" w:cs="Arial"/>
          <w:noProof/>
          <w:sz w:val="20"/>
        </w:rPr>
        <w:drawing>
          <wp:inline distT="0" distB="0" distL="0" distR="0" wp14:anchorId="6B997BD5" wp14:editId="7A309A47">
            <wp:extent cx="829310" cy="1036320"/>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7B923CFF" w14:textId="77777777" w:rsidR="00C01396" w:rsidRPr="00E96AB0" w:rsidRDefault="00C01396" w:rsidP="00C01396">
      <w:pPr>
        <w:spacing w:line="360" w:lineRule="auto"/>
        <w:ind w:right="1559"/>
        <w:jc w:val="both"/>
        <w:rPr>
          <w:rFonts w:ascii="Arial" w:eastAsia="SimHei" w:hAnsi="Arial" w:cs="Arial"/>
          <w:color w:val="000000"/>
          <w:sz w:val="20"/>
          <w:szCs w:val="20"/>
        </w:rPr>
      </w:pPr>
      <w:r w:rsidRPr="00E96AB0">
        <w:rPr>
          <w:rFonts w:ascii="Arial" w:eastAsia="SimHei" w:hAnsi="Arial" w:cs="Arial"/>
          <w:color w:val="000000"/>
          <w:sz w:val="20"/>
        </w:rPr>
        <w:t>凯柏胶宝</w:t>
      </w:r>
      <w:r w:rsidRPr="00E96AB0">
        <w:rPr>
          <w:rFonts w:ascii="Arial" w:eastAsia="SimHei" w:hAnsi="Arial" w:cs="Arial"/>
          <w:color w:val="000000"/>
          <w:sz w:val="20"/>
        </w:rPr>
        <w:t>®</w:t>
      </w:r>
      <w:r w:rsidRPr="00E96AB0">
        <w:rPr>
          <w:rFonts w:ascii="Arial" w:eastAsia="SimHei" w:hAnsi="Arial" w:cs="Arial"/>
          <w:color w:val="000000"/>
          <w:sz w:val="20"/>
        </w:rPr>
        <w:t>（</w:t>
      </w:r>
      <w:hyperlink r:id="rId27" w:history="1">
        <w:r w:rsidRPr="00E96AB0">
          <w:rPr>
            <w:rStyle w:val="Hyperlink"/>
            <w:rFonts w:ascii="Arial" w:eastAsia="SimHei" w:hAnsi="Arial" w:cs="Arial"/>
            <w:sz w:val="20"/>
          </w:rPr>
          <w:t>www.kraiburg-tpe.com</w:t>
        </w:r>
      </w:hyperlink>
      <w:r w:rsidRPr="00E96AB0">
        <w:rPr>
          <w:rFonts w:ascii="Arial" w:eastAsia="SimHei" w:hAnsi="Arial" w:cs="Arial"/>
          <w:color w:val="000000"/>
          <w:sz w:val="20"/>
        </w:rPr>
        <w:t>）是一家业务足迹遍布全球的热塑性弹性体制造商。公司</w:t>
      </w:r>
      <w:r w:rsidRPr="00E96AB0">
        <w:rPr>
          <w:rFonts w:ascii="Arial" w:eastAsia="SimHei" w:hAnsi="Arial" w:cs="Arial"/>
          <w:sz w:val="20"/>
        </w:rPr>
        <w:t>创建于</w:t>
      </w:r>
      <w:r w:rsidRPr="00E96AB0">
        <w:rPr>
          <w:rFonts w:ascii="Arial" w:eastAsia="SimHei" w:hAnsi="Arial" w:cs="Arial"/>
          <w:sz w:val="20"/>
        </w:rPr>
        <w:t xml:space="preserve"> 2001 </w:t>
      </w:r>
      <w:r w:rsidRPr="00E96AB0">
        <w:rPr>
          <w:rFonts w:ascii="Arial" w:eastAsia="SimHei" w:hAnsi="Arial" w:cs="Arial"/>
          <w:sz w:val="20"/>
        </w:rPr>
        <w:t>年，</w:t>
      </w:r>
      <w:r w:rsidRPr="00E96AB0">
        <w:rPr>
          <w:rFonts w:ascii="Arial" w:eastAsia="SimHei" w:hAnsi="Arial" w:cs="Arial"/>
          <w:color w:val="000000"/>
          <w:sz w:val="20"/>
        </w:rPr>
        <w:t>隶属于历史悠久的凯柏集团（</w:t>
      </w:r>
      <w:r w:rsidRPr="00E96AB0">
        <w:rPr>
          <w:rFonts w:ascii="Arial" w:eastAsia="SimHei" w:hAnsi="Arial" w:cs="Arial"/>
          <w:color w:val="000000"/>
          <w:sz w:val="20"/>
        </w:rPr>
        <w:t xml:space="preserve">1947 </w:t>
      </w:r>
      <w:r w:rsidRPr="00E96AB0">
        <w:rPr>
          <w:rFonts w:ascii="Arial" w:eastAsia="SimHei" w:hAnsi="Arial" w:cs="Arial"/>
          <w:color w:val="000000"/>
          <w:sz w:val="20"/>
        </w:rPr>
        <w:t>年创建），始终致力于推进</w:t>
      </w:r>
      <w:r w:rsidRPr="00E96AB0">
        <w:rPr>
          <w:rFonts w:ascii="Arial" w:eastAsia="SimHei" w:hAnsi="Arial" w:cs="Arial"/>
          <w:color w:val="000000"/>
          <w:sz w:val="20"/>
        </w:rPr>
        <w:t xml:space="preserve"> TPE </w:t>
      </w:r>
      <w:r w:rsidRPr="00E96AB0">
        <w:rPr>
          <w:rFonts w:ascii="Arial" w:eastAsia="SimHei" w:hAnsi="Arial" w:cs="Arial"/>
          <w:color w:val="000000"/>
          <w:sz w:val="20"/>
        </w:rPr>
        <w:t>的创新发展，如今已发展成为业内领先企业。公司的使命是通过提供安全、舒适以及更加可持续的塑料替代品</w:t>
      </w:r>
      <w:r w:rsidRPr="00E96AB0">
        <w:rPr>
          <w:rFonts w:ascii="Arial" w:eastAsia="SimHei" w:hAnsi="Arial" w:cs="Arial"/>
          <w:sz w:val="20"/>
        </w:rPr>
        <w:t>，来改善人们的日常生活。全球拥有超过</w:t>
      </w:r>
      <w:r w:rsidRPr="00E96AB0">
        <w:rPr>
          <w:rFonts w:ascii="Arial" w:eastAsia="SimHei" w:hAnsi="Arial" w:cs="Arial"/>
          <w:sz w:val="20"/>
        </w:rPr>
        <w:t xml:space="preserve"> 680 </w:t>
      </w:r>
      <w:r w:rsidRPr="00E96AB0">
        <w:rPr>
          <w:rFonts w:ascii="Arial" w:eastAsia="SimHei" w:hAnsi="Arial" w:cs="Arial"/>
          <w:sz w:val="20"/>
        </w:rPr>
        <w:t>名员工，凭借分布于德国、美国和马来西亚三地的生产基地，公司致力于面向</w:t>
      </w:r>
      <w:r w:rsidRPr="00E96AB0">
        <w:rPr>
          <w:rFonts w:ascii="Arial" w:eastAsia="SimHei" w:hAnsi="Arial" w:cs="Arial"/>
          <w:color w:val="000000"/>
          <w:sz w:val="20"/>
        </w:rPr>
        <w:t>汽车、工业、消费品和监管严格的医疗领域提供品类丰富的化合材料产品。公司旗下的几大成熟产品线</w:t>
      </w:r>
      <w:r w:rsidRPr="00E96AB0">
        <w:rPr>
          <w:rFonts w:ascii="Arial" w:eastAsia="SimHei" w:hAnsi="Arial" w:cs="Arial"/>
          <w:color w:val="000000"/>
          <w:sz w:val="20"/>
        </w:rPr>
        <w:t>--</w:t>
      </w:r>
      <w:r w:rsidRPr="00E96AB0">
        <w:rPr>
          <w:rFonts w:ascii="Arial" w:eastAsia="SimHei" w:hAnsi="Arial" w:cs="Arial"/>
          <w:color w:val="000000"/>
          <w:sz w:val="20"/>
        </w:rPr>
        <w:t>热塑宝（</w:t>
      </w:r>
      <w:r w:rsidRPr="00E96AB0">
        <w:rPr>
          <w:rFonts w:ascii="Arial" w:eastAsia="SimHei" w:hAnsi="Arial" w:cs="Arial"/>
          <w:color w:val="000000"/>
          <w:sz w:val="20"/>
        </w:rPr>
        <w:t>THERMOLAST</w:t>
      </w:r>
      <w:r w:rsidRPr="00E96AB0">
        <w:rPr>
          <w:rFonts w:ascii="Arial" w:eastAsia="SimHei" w:hAnsi="Arial" w:cs="Arial"/>
          <w:color w:val="000000"/>
          <w:sz w:val="20"/>
          <w:vertAlign w:val="superscript"/>
        </w:rPr>
        <w:t>®</w:t>
      </w:r>
      <w:r w:rsidRPr="00E96AB0">
        <w:rPr>
          <w:rFonts w:ascii="Arial" w:eastAsia="SimHei" w:hAnsi="Arial" w:cs="Arial"/>
          <w:color w:val="000000"/>
          <w:sz w:val="20"/>
        </w:rPr>
        <w:t>）、科柔宝</w:t>
      </w:r>
      <w:r w:rsidRPr="00E96AB0">
        <w:rPr>
          <w:rFonts w:ascii="Arial" w:eastAsia="SimHei" w:hAnsi="Arial" w:cs="Arial"/>
          <w:color w:val="000000"/>
          <w:sz w:val="20"/>
          <w:vertAlign w:val="superscript"/>
        </w:rPr>
        <w:t>®</w:t>
      </w:r>
      <w:r w:rsidRPr="00E96AB0">
        <w:rPr>
          <w:rFonts w:ascii="Arial" w:eastAsia="SimHei" w:hAnsi="Arial" w:cs="Arial"/>
          <w:color w:val="000000"/>
          <w:sz w:val="20"/>
        </w:rPr>
        <w:t>（</w:t>
      </w:r>
      <w:r w:rsidRPr="00E96AB0">
        <w:rPr>
          <w:rFonts w:ascii="Arial" w:eastAsia="SimHei" w:hAnsi="Arial" w:cs="Arial"/>
          <w:color w:val="000000"/>
          <w:sz w:val="20"/>
        </w:rPr>
        <w:t>COPEC®</w:t>
      </w:r>
      <w:r w:rsidRPr="00E96AB0">
        <w:rPr>
          <w:rFonts w:ascii="Arial" w:eastAsia="SimHei" w:hAnsi="Arial" w:cs="Arial"/>
          <w:color w:val="000000"/>
          <w:sz w:val="20"/>
        </w:rPr>
        <w:t>）、高温宝（</w:t>
      </w:r>
      <w:r w:rsidRPr="00E96AB0">
        <w:rPr>
          <w:rFonts w:ascii="Arial" w:eastAsia="SimHei" w:hAnsi="Arial" w:cs="Arial"/>
          <w:color w:val="000000"/>
          <w:sz w:val="20"/>
        </w:rPr>
        <w:t>HIPEX</w:t>
      </w:r>
      <w:r w:rsidRPr="00E96AB0">
        <w:rPr>
          <w:rFonts w:ascii="Arial" w:eastAsia="SimHei" w:hAnsi="Arial" w:cs="Arial"/>
          <w:color w:val="000000"/>
          <w:sz w:val="20"/>
          <w:vertAlign w:val="superscript"/>
        </w:rPr>
        <w:t>®</w:t>
      </w:r>
      <w:r w:rsidRPr="00E96AB0">
        <w:rPr>
          <w:rFonts w:ascii="Arial" w:eastAsia="SimHei" w:hAnsi="Arial" w:cs="Arial"/>
          <w:color w:val="000000"/>
          <w:sz w:val="20"/>
        </w:rPr>
        <w:t>,</w:t>
      </w:r>
      <w:r w:rsidRPr="00E96AB0">
        <w:rPr>
          <w:rFonts w:ascii="Arial" w:eastAsia="SimHei" w:hAnsi="Arial" w:cs="Arial"/>
          <w:color w:val="000000"/>
          <w:sz w:val="20"/>
        </w:rPr>
        <w:t>）和尼塑宝</w:t>
      </w:r>
      <w:r w:rsidRPr="00E96AB0">
        <w:rPr>
          <w:rFonts w:ascii="Arial" w:eastAsia="SimHei" w:hAnsi="Arial" w:cs="Arial"/>
          <w:color w:val="000000"/>
          <w:sz w:val="20"/>
          <w:vertAlign w:val="superscript"/>
        </w:rPr>
        <w:t>®</w:t>
      </w:r>
      <w:r w:rsidRPr="00E96AB0">
        <w:rPr>
          <w:rFonts w:ascii="Arial" w:eastAsia="SimHei" w:hAnsi="Arial" w:cs="Arial"/>
          <w:color w:val="000000"/>
          <w:sz w:val="20"/>
        </w:rPr>
        <w:t>（</w:t>
      </w:r>
      <w:r w:rsidRPr="00E96AB0">
        <w:rPr>
          <w:rFonts w:ascii="Arial" w:eastAsia="SimHei" w:hAnsi="Arial" w:cs="Arial"/>
          <w:color w:val="000000"/>
          <w:sz w:val="20"/>
        </w:rPr>
        <w:t>For Tec E®</w:t>
      </w:r>
      <w:r w:rsidRPr="00E96AB0">
        <w:rPr>
          <w:rFonts w:ascii="Arial" w:eastAsia="SimHei" w:hAnsi="Arial" w:cs="Arial"/>
          <w:color w:val="000000"/>
          <w:sz w:val="20"/>
        </w:rPr>
        <w:t>）采用注塑或挤出工艺，为各行各业的制造商带来出众的加工和设计优势。凯柏胶宝</w:t>
      </w:r>
      <w:r w:rsidRPr="00E96AB0">
        <w:rPr>
          <w:rFonts w:ascii="Arial" w:eastAsia="SimHei" w:hAnsi="Arial" w:cs="Arial"/>
          <w:color w:val="000000"/>
          <w:sz w:val="20"/>
        </w:rPr>
        <w:t xml:space="preserve">® </w:t>
      </w:r>
      <w:r w:rsidRPr="00E96AB0">
        <w:rPr>
          <w:rFonts w:ascii="Arial" w:eastAsia="SimHei" w:hAnsi="Arial" w:cs="Arial"/>
          <w:color w:val="000000"/>
          <w:sz w:val="20"/>
        </w:rPr>
        <w:t>拥有卓越的创新能力和真正的全球客户导向，为客户提供定制产品解决方案和可靠的配套服务。公司在德国的总部经过</w:t>
      </w:r>
      <w:r w:rsidRPr="00E96AB0">
        <w:rPr>
          <w:rFonts w:ascii="Arial" w:eastAsia="SimHei" w:hAnsi="Arial" w:cs="Arial"/>
          <w:color w:val="000000"/>
          <w:sz w:val="20"/>
        </w:rPr>
        <w:t xml:space="preserve"> ISO 50001 </w:t>
      </w:r>
      <w:r w:rsidRPr="00E96AB0">
        <w:rPr>
          <w:rFonts w:ascii="Arial" w:eastAsia="SimHei" w:hAnsi="Arial" w:cs="Arial"/>
          <w:color w:val="000000"/>
          <w:sz w:val="20"/>
        </w:rPr>
        <w:t>认证，全球所有基地均已取得</w:t>
      </w:r>
      <w:r w:rsidRPr="00E96AB0">
        <w:rPr>
          <w:rFonts w:ascii="Arial" w:eastAsia="SimHei" w:hAnsi="Arial" w:cs="Arial"/>
          <w:color w:val="000000"/>
          <w:sz w:val="20"/>
        </w:rPr>
        <w:t xml:space="preserve"> ISO 9001 </w:t>
      </w:r>
      <w:r w:rsidRPr="00E96AB0">
        <w:rPr>
          <w:rFonts w:ascii="Arial" w:eastAsia="SimHei" w:hAnsi="Arial" w:cs="Arial"/>
          <w:color w:val="000000"/>
          <w:sz w:val="20"/>
        </w:rPr>
        <w:t>和</w:t>
      </w:r>
      <w:r w:rsidRPr="00E96AB0">
        <w:rPr>
          <w:rFonts w:ascii="Arial" w:eastAsia="SimHei" w:hAnsi="Arial" w:cs="Arial"/>
          <w:color w:val="000000"/>
          <w:sz w:val="20"/>
        </w:rPr>
        <w:t xml:space="preserve"> ISO 14001 </w:t>
      </w:r>
      <w:r w:rsidRPr="00E96AB0">
        <w:rPr>
          <w:rFonts w:ascii="Arial" w:eastAsia="SimHei" w:hAnsi="Arial" w:cs="Arial"/>
          <w:color w:val="000000"/>
          <w:sz w:val="20"/>
        </w:rPr>
        <w:t>认证。</w:t>
      </w:r>
      <w:r w:rsidRPr="00E96AB0">
        <w:rPr>
          <w:rFonts w:ascii="Arial" w:eastAsia="SimHei" w:hAnsi="Arial" w:cs="Arial"/>
          <w:color w:val="000000"/>
          <w:sz w:val="20"/>
        </w:rPr>
        <w:t xml:space="preserve"> </w:t>
      </w:r>
    </w:p>
    <w:p w14:paraId="62CC9A54" w14:textId="77777777" w:rsidR="001C2242" w:rsidRDefault="001C2242" w:rsidP="001C2242">
      <w:pPr>
        <w:spacing w:after="0" w:line="360" w:lineRule="auto"/>
        <w:ind w:right="1699"/>
        <w:rPr>
          <w:rFonts w:ascii="Arial" w:hAnsi="Arial" w:cs="Arial"/>
          <w:sz w:val="20"/>
          <w:szCs w:val="20"/>
        </w:rPr>
      </w:pPr>
    </w:p>
    <w:p w14:paraId="4837FE41" w14:textId="77777777" w:rsidR="00DC32CA" w:rsidRPr="00073D11" w:rsidRDefault="00DC32CA" w:rsidP="00FA450B">
      <w:pPr>
        <w:keepNext/>
        <w:keepLines/>
        <w:spacing w:after="0" w:line="360" w:lineRule="auto"/>
        <w:ind w:right="1701"/>
        <w:rPr>
          <w:rFonts w:ascii="Arial" w:hAnsi="Arial" w:cs="Arial"/>
          <w:color w:val="000000" w:themeColor="text1"/>
          <w:sz w:val="20"/>
        </w:rPr>
      </w:pPr>
    </w:p>
    <w:sectPr w:rsidR="00DC32CA" w:rsidRPr="00073D11" w:rsidSect="00F125F3">
      <w:headerReference w:type="default" r:id="rId28"/>
      <w:headerReference w:type="first" r:id="rId29"/>
      <w:footerReference w:type="first" r:id="rId30"/>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721345" w14:textId="77777777" w:rsidR="00C201C6" w:rsidRDefault="00C201C6" w:rsidP="00784C57">
      <w:pPr>
        <w:spacing w:after="0" w:line="240" w:lineRule="auto"/>
      </w:pPr>
      <w:r>
        <w:separator/>
      </w:r>
    </w:p>
  </w:endnote>
  <w:endnote w:type="continuationSeparator" w:id="0">
    <w:p w14:paraId="661841B5" w14:textId="77777777" w:rsidR="00C201C6" w:rsidRDefault="00C201C6"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003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49746CB8" w:rsidR="008D6B76" w:rsidRPr="00073D11" w:rsidRDefault="00901B23" w:rsidP="008D6B76">
    <w:pPr>
      <w:autoSpaceDE w:val="0"/>
      <w:autoSpaceDN w:val="0"/>
      <w:adjustRightInd w:val="0"/>
      <w:spacing w:after="0" w:line="240" w:lineRule="auto"/>
      <w:rPr>
        <w:rFonts w:ascii="Arial" w:eastAsia="SimSun" w:hAnsi="Arial" w:cs="Arial"/>
        <w:i/>
        <w:iCs/>
        <w:sz w:val="16"/>
        <w:szCs w:val="16"/>
      </w:rPr>
    </w:pPr>
    <w:r>
      <w:rPr>
        <w:rFonts w:ascii="Arial" w:eastAsia="SimSun" w:hAnsi="Arial" w:hint="eastAsia"/>
        <w:b/>
        <w:noProof/>
        <w:sz w:val="24"/>
      </w:rPr>
      <mc:AlternateContent>
        <mc:Choice Requires="wps">
          <w:drawing>
            <wp:anchor distT="0" distB="0" distL="114300" distR="114300" simplePos="0" relativeHeight="251662336" behindDoc="0" locked="0" layoutInCell="1" allowOverlap="1" wp14:anchorId="3A807399" wp14:editId="1F1D62EA">
              <wp:simplePos x="0" y="0"/>
              <wp:positionH relativeFrom="column">
                <wp:posOffset>4322445</wp:posOffset>
              </wp:positionH>
              <wp:positionV relativeFrom="paragraph">
                <wp:posOffset>-2988310</wp:posOffset>
              </wp:positionV>
              <wp:extent cx="1885950" cy="238506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85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eastAsia="SimSun" w:hAnsi="Arial" w:cs="Arial"/>
                              <w:b/>
                              <w:sz w:val="16"/>
                              <w:szCs w:val="16"/>
                            </w:rPr>
                          </w:pPr>
                          <w:r>
                            <w:rPr>
                              <w:rFonts w:ascii="Arial" w:eastAsia="SimSun" w:hAnsi="Arial" w:hint="eastAsia"/>
                              <w:b/>
                              <w:sz w:val="16"/>
                            </w:rPr>
                            <w:t>媒体联系人</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4B00F591" w14:textId="77777777" w:rsidR="009F4320" w:rsidRDefault="009F4320" w:rsidP="009F4320">
                          <w:pPr>
                            <w:pStyle w:val="BodyTextIndent"/>
                            <w:ind w:left="0"/>
                            <w:rPr>
                              <w:i w:val="0"/>
                              <w:sz w:val="16"/>
                            </w:rPr>
                          </w:pPr>
                          <w:r>
                            <w:rPr>
                              <w:rFonts w:hint="eastAsia"/>
                              <w:i w:val="0"/>
                              <w:sz w:val="16"/>
                            </w:rPr>
                            <w:t>Marlen Sittner</w:t>
                          </w:r>
                        </w:p>
                        <w:p w14:paraId="7ED99104" w14:textId="77777777" w:rsidR="009F4320" w:rsidRPr="000A52EE" w:rsidRDefault="009F4320" w:rsidP="009F4320">
                          <w:pPr>
                            <w:pStyle w:val="BodyTextIndent"/>
                            <w:ind w:left="0"/>
                            <w:rPr>
                              <w:i w:val="0"/>
                              <w:sz w:val="16"/>
                              <w:szCs w:val="16"/>
                            </w:rPr>
                          </w:pPr>
                          <w:r>
                            <w:rPr>
                              <w:rFonts w:hint="eastAsia"/>
                              <w:i w:val="0"/>
                              <w:sz w:val="16"/>
                            </w:rPr>
                            <w:t>数字营销主管</w:t>
                          </w:r>
                        </w:p>
                        <w:p w14:paraId="7B9D4262" w14:textId="77777777" w:rsidR="009F4320" w:rsidRPr="00F54D5B" w:rsidRDefault="009F4320" w:rsidP="009F4320">
                          <w:pPr>
                            <w:pStyle w:val="BodyTextIndent"/>
                            <w:ind w:left="0"/>
                            <w:rPr>
                              <w:i w:val="0"/>
                              <w:sz w:val="16"/>
                              <w:szCs w:val="16"/>
                            </w:rPr>
                          </w:pPr>
                          <w:r>
                            <w:rPr>
                              <w:rFonts w:hint="eastAsia"/>
                              <w:i w:val="0"/>
                              <w:sz w:val="16"/>
                            </w:rPr>
                            <w:t>团队企业传讯部</w:t>
                          </w:r>
                        </w:p>
                        <w:p w14:paraId="5B089439" w14:textId="77777777" w:rsidR="009F4320" w:rsidRPr="00F54D5B" w:rsidRDefault="009F4320" w:rsidP="009F4320">
                          <w:pPr>
                            <w:pStyle w:val="BodyTextIndent"/>
                            <w:ind w:left="0"/>
                            <w:rPr>
                              <w:i w:val="0"/>
                              <w:sz w:val="16"/>
                              <w:szCs w:val="16"/>
                            </w:rPr>
                          </w:pPr>
                          <w:r>
                            <w:rPr>
                              <w:rFonts w:hint="eastAsia"/>
                              <w:i w:val="0"/>
                              <w:sz w:val="16"/>
                            </w:rPr>
                            <w:t>电话：</w:t>
                          </w:r>
                          <w:r>
                            <w:rPr>
                              <w:rFonts w:hint="eastAsia"/>
                              <w:i w:val="0"/>
                              <w:sz w:val="16"/>
                            </w:rPr>
                            <w:t xml:space="preserve"> +49 8638 9810-272</w:t>
                          </w:r>
                        </w:p>
                        <w:p w14:paraId="732B3AD3" w14:textId="77777777" w:rsidR="009F4320" w:rsidRPr="00395377" w:rsidRDefault="000359F0" w:rsidP="009F4320">
                          <w:pPr>
                            <w:pStyle w:val="Header"/>
                            <w:spacing w:line="360" w:lineRule="auto"/>
                            <w:rPr>
                              <w:rFonts w:ascii="Arial" w:eastAsia="SimSun" w:hAnsi="Arial" w:cs="Arial"/>
                              <w:sz w:val="16"/>
                              <w:szCs w:val="16"/>
                            </w:rPr>
                          </w:pPr>
                          <w:hyperlink r:id="rId1" w:history="1">
                            <w:r w:rsidR="00C201C6">
                              <w:rPr>
                                <w:rStyle w:val="Hyperlink"/>
                                <w:rFonts w:ascii="Arial" w:eastAsia="SimSun" w:hAnsi="Arial" w:hint="eastAsia"/>
                                <w:sz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rFonts w:hint="eastAsia"/>
                              <w:sz w:val="16"/>
                            </w:rPr>
                            <w:t>亚太地区</w:t>
                          </w:r>
                        </w:p>
                        <w:p w14:paraId="251BCDA1" w14:textId="77777777" w:rsidR="001E1888" w:rsidRPr="00607EE4" w:rsidRDefault="001E1888" w:rsidP="001E1888">
                          <w:pPr>
                            <w:pStyle w:val="Header"/>
                            <w:spacing w:line="360" w:lineRule="auto"/>
                            <w:rPr>
                              <w:rFonts w:ascii="Arial" w:eastAsia="SimSun" w:hAnsi="Arial" w:cs="Arial"/>
                              <w:bCs/>
                              <w:iCs/>
                              <w:sz w:val="16"/>
                              <w:szCs w:val="16"/>
                            </w:rPr>
                          </w:pPr>
                          <w:r>
                            <w:rPr>
                              <w:rFonts w:ascii="Arial" w:eastAsia="SimSun" w:hAnsi="Arial" w:hint="eastAsia"/>
                              <w:sz w:val="16"/>
                            </w:rPr>
                            <w:t>Bridget Ngang</w:t>
                          </w:r>
                        </w:p>
                        <w:p w14:paraId="36AC5C66" w14:textId="77777777" w:rsidR="001E1888" w:rsidRPr="00607EE4" w:rsidRDefault="001E1888" w:rsidP="001E1888">
                          <w:pPr>
                            <w:pStyle w:val="Header"/>
                            <w:spacing w:line="360" w:lineRule="auto"/>
                            <w:rPr>
                              <w:rFonts w:ascii="Arial" w:eastAsia="SimSun" w:hAnsi="Arial" w:cs="Arial"/>
                              <w:bCs/>
                              <w:iCs/>
                              <w:sz w:val="16"/>
                              <w:szCs w:val="16"/>
                            </w:rPr>
                          </w:pPr>
                          <w:r>
                            <w:rPr>
                              <w:rFonts w:ascii="Arial" w:eastAsia="SimSun" w:hAnsi="Arial" w:hint="eastAsia"/>
                              <w:sz w:val="16"/>
                            </w:rPr>
                            <w:t>亚太区营销经理</w:t>
                          </w:r>
                        </w:p>
                        <w:p w14:paraId="0D6196C4" w14:textId="77777777" w:rsidR="001E1888" w:rsidRPr="00607EE4" w:rsidRDefault="001E1888" w:rsidP="001E1888">
                          <w:pPr>
                            <w:pStyle w:val="Header"/>
                            <w:spacing w:line="360" w:lineRule="auto"/>
                            <w:rPr>
                              <w:rFonts w:ascii="Arial" w:eastAsia="SimSun" w:hAnsi="Arial" w:cs="Arial"/>
                              <w:bCs/>
                              <w:iCs/>
                              <w:sz w:val="16"/>
                              <w:szCs w:val="16"/>
                            </w:rPr>
                          </w:pPr>
                          <w:r>
                            <w:rPr>
                              <w:rFonts w:ascii="Arial" w:eastAsia="SimSun" w:hAnsi="Arial" w:hint="eastAsia"/>
                              <w:sz w:val="16"/>
                            </w:rPr>
                            <w:t>电话：</w:t>
                          </w:r>
                          <w:r>
                            <w:rPr>
                              <w:rFonts w:ascii="Arial" w:eastAsia="SimSun" w:hAnsi="Arial" w:hint="eastAsia"/>
                              <w:sz w:val="16"/>
                            </w:rPr>
                            <w:t xml:space="preserve"> +603 9545 6301</w:t>
                          </w:r>
                        </w:p>
                        <w:p w14:paraId="73E18B48" w14:textId="77777777" w:rsidR="001E1888" w:rsidRPr="00607EE4" w:rsidRDefault="000359F0" w:rsidP="001E1888">
                          <w:pPr>
                            <w:pStyle w:val="Header"/>
                            <w:spacing w:line="360" w:lineRule="auto"/>
                            <w:rPr>
                              <w:rFonts w:ascii="Arial" w:eastAsia="SimSun" w:hAnsi="Arial" w:cs="Arial"/>
                              <w:bCs/>
                              <w:iCs/>
                              <w:sz w:val="16"/>
                              <w:szCs w:val="16"/>
                            </w:rPr>
                          </w:pPr>
                          <w:hyperlink r:id="rId2" w:history="1">
                            <w:r w:rsidR="00C201C6">
                              <w:rPr>
                                <w:rStyle w:val="Hyperlink"/>
                                <w:rFonts w:ascii="Arial" w:eastAsia="SimSun" w:hAnsi="Arial" w:hint="eastAsia"/>
                                <w:sz w:val="16"/>
                              </w:rPr>
                              <w:t>bridget.ngang@kraiburg-tpe.com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0.35pt;margin-top:-235.3pt;width:148.5pt;height:187.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PyD8AEAAMMDAAAOAAAAZHJzL2Uyb0RvYy54bWysU9tu2zAMfR+wfxD0vtjJmiI14hRdigwD&#10;ugvQ9QNkWbaFyaJGKbGzrx8lJ2nRvRXzgyBedMhzSK9vx96wg0KvwZZ8Pss5U1ZCrW1b8qefuw8r&#10;znwQthYGrCr5UXl+u3n/bj24Qi2gA1MrZARifTG4knchuCLLvOxUL/wMnLIUbAB7EcjENqtRDITe&#10;m2yR59fZAFg7BKm8J+/9FOSbhN80SobvTeNVYKbk1FtIJ6azime2WYuiReE6LU9tiDd00QttqegF&#10;6l4Ewfao/4HqtUTw0ISZhD6DptFSJQ7EZp6/YvPYCacSFxLHu4tM/v/Bym+HR/cDWRg/wUgDTCS8&#10;ewD5yzML207YVt0hwtApUVPheZQsG5wvTk+j1L7wEaQavkJNQxb7AAlobLCPqhBPRug0gONFdDUG&#10;JmPJ1Wp5s6SQpNji42qZX6exZKI4P3fow2cFPYuXkiNNNcGLw4MPsR1RnFNiNQ9G1zttTDKwrbYG&#10;2UHQBuzSlxi8SjM2JluIzybE6Ek8I7WJZBirkYKRbwX1kRgjTBtFfwBdOsA/nA20TSX3v/cCFWfm&#10;iyXVbuZXV3H9kkEXfOmtzl5hJUGUPHA2XbdhWtW9Q912VGGaj4U7UrjRiftzN6d+aVOSJKetjqv4&#10;0k5Zz//e5i8AAAD//wMAUEsDBBQABgAIAAAAIQDlhHjK4QAAAAwBAAAPAAAAZHJzL2Rvd25yZXYu&#10;eG1sTI/BbsIwDIbvk/YOkSftBskQa6E0RRPaDjtNg124pY1pOxqnagJ0PP28Ezv696ffn/P16Dpx&#10;xiG0njQ8TRUIpMrblmoNX7u3yQJEiIas6Tyhhh8MsC7u73KTWX+hTzxvYy24hEJmNDQx9pmUoWrQ&#10;mTD1PRLvDn5wJvI41NIO5sLlrpMzpRLpTEt8oTE9bhqsjtuT0/C+Hz5e90Fd/ayMm+/q6HdXOdf6&#10;8WF8WYGIOMYbDH/6rA4FO5X+RDaITkOyUCmjGibzVCUgGFmmKUclR8tnBbLI5f8nil8AAAD//wMA&#10;UEsBAi0AFAAGAAgAAAAhALaDOJL+AAAA4QEAABMAAAAAAAAAAAAAAAAAAAAAAFtDb250ZW50X1R5&#10;cGVzXS54bWxQSwECLQAUAAYACAAAACEAOP0h/9YAAACUAQAACwAAAAAAAAAAAAAAAAAvAQAAX3Jl&#10;bHMvLnJlbHNQSwECLQAUAAYACAAAACEAgjT8g/ABAADDAwAADgAAAAAAAAAAAAAAAAAuAgAAZHJz&#10;L2Uyb0RvYy54bWxQSwECLQAUAAYACAAAACEA5YR4yuEAAAAMAQAADwAAAAAAAAAAAAAAAABKBAAA&#10;ZHJzL2Rvd25yZXYueG1sUEsFBgAAAAAEAAQA8wAAAFgFAAAAAA==&#10;" stroked="f">
              <v:textbox inset=",0,,0">
                <w:txbxContent>
                  <w:p w14:paraId="563CA45B" w14:textId="77777777" w:rsidR="00C97AAF" w:rsidRPr="00073D11" w:rsidRDefault="00073D11" w:rsidP="0044562F">
                    <w:pPr>
                      <w:pStyle w:val="Header"/>
                      <w:rPr>
                        <w:b/>
                        <w:sz w:val="16"/>
                        <w:szCs w:val="16"/>
                        <w:rFonts w:ascii="Arial" w:hAnsi="Arial" w:cs="Arial" w:hint="eastAsia" w:eastAsia="SimSun"/>
                      </w:rPr>
                    </w:pPr>
                    <w:r>
                      <w:rPr>
                        <w:b/>
                        <w:sz w:val="16"/>
                        <w:rFonts w:ascii="Arial" w:hAnsi="Arial" w:hint="eastAsia" w:eastAsia="SimSun"/>
                      </w:rPr>
                      <w:t xml:space="preserve">媒体联系人</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4B00F591" w14:textId="77777777" w:rsidR="009F4320" w:rsidRDefault="009F4320" w:rsidP="009F4320">
                    <w:pPr>
                      <w:pStyle w:val="BodyTextIndent"/>
                      <w:ind w:left="0"/>
                      <w:rPr>
                        <w:i w:val="0"/>
                        <w:sz w:val="16"/>
                        <w:rFonts w:hint="eastAsia"/>
                      </w:rPr>
                    </w:pPr>
                    <w:r>
                      <w:rPr>
                        <w:i w:val="0"/>
                        <w:sz w:val="16"/>
                        <w:rFonts w:hint="eastAsia"/>
                      </w:rPr>
                      <w:t xml:space="preserve">Marlen Sittner</w:t>
                    </w:r>
                  </w:p>
                  <w:p w14:paraId="7ED99104" w14:textId="77777777" w:rsidR="009F4320" w:rsidRPr="000A52EE" w:rsidRDefault="009F4320" w:rsidP="009F4320">
                    <w:pPr>
                      <w:pStyle w:val="BodyTextIndent"/>
                      <w:ind w:left="0"/>
                      <w:rPr>
                        <w:i w:val="0"/>
                        <w:sz w:val="16"/>
                        <w:szCs w:val="16"/>
                        <w:rFonts w:hint="eastAsia"/>
                      </w:rPr>
                    </w:pPr>
                    <w:r>
                      <w:rPr>
                        <w:i w:val="0"/>
                        <w:sz w:val="16"/>
                        <w:rFonts w:hint="eastAsia"/>
                      </w:rPr>
                      <w:t xml:space="preserve">数字营销主管</w:t>
                    </w:r>
                  </w:p>
                  <w:p w14:paraId="7B9D4262" w14:textId="77777777" w:rsidR="009F4320" w:rsidRPr="00F54D5B" w:rsidRDefault="009F4320" w:rsidP="009F4320">
                    <w:pPr>
                      <w:pStyle w:val="BodyTextIndent"/>
                      <w:ind w:left="0"/>
                      <w:rPr>
                        <w:i w:val="0"/>
                        <w:sz w:val="16"/>
                        <w:szCs w:val="16"/>
                        <w:rFonts w:hint="eastAsia"/>
                      </w:rPr>
                    </w:pPr>
                    <w:r>
                      <w:rPr>
                        <w:i w:val="0"/>
                        <w:sz w:val="16"/>
                        <w:rFonts w:hint="eastAsia"/>
                      </w:rPr>
                      <w:t xml:space="preserve">团队企业传讯部</w:t>
                    </w:r>
                  </w:p>
                  <w:p w14:paraId="5B089439" w14:textId="77777777" w:rsidR="009F4320" w:rsidRPr="00F54D5B" w:rsidRDefault="009F4320" w:rsidP="009F4320">
                    <w:pPr>
                      <w:pStyle w:val="BodyTextIndent"/>
                      <w:ind w:left="0"/>
                      <w:rPr>
                        <w:i w:val="0"/>
                        <w:sz w:val="16"/>
                        <w:szCs w:val="16"/>
                        <w:rFonts w:hint="eastAsia"/>
                      </w:rPr>
                    </w:pPr>
                    <w:r>
                      <w:rPr>
                        <w:i w:val="0"/>
                        <w:sz w:val="16"/>
                        <w:rFonts w:hint="eastAsia"/>
                      </w:rPr>
                      <w:t xml:space="preserve">电话：</w:t>
                    </w:r>
                    <w:r>
                      <w:rPr>
                        <w:i w:val="0"/>
                        <w:sz w:val="16"/>
                        <w:rFonts w:hint="eastAsia"/>
                      </w:rPr>
                      <w:t xml:space="preserve"> </w:t>
                    </w:r>
                    <w:r>
                      <w:rPr>
                        <w:i w:val="0"/>
                        <w:sz w:val="16"/>
                        <w:rFonts w:hint="eastAsia"/>
                      </w:rPr>
                      <w:t xml:space="preserve">+49 8638 9810-272</w:t>
                    </w:r>
                  </w:p>
                  <w:p w14:paraId="732B3AD3" w14:textId="77777777" w:rsidR="009F4320" w:rsidRPr="00395377" w:rsidRDefault="00C201C6" w:rsidP="009F4320">
                    <w:pPr>
                      <w:pStyle w:val="Header"/>
                      <w:spacing w:line="360" w:lineRule="auto"/>
                      <w:rPr>
                        <w:sz w:val="16"/>
                        <w:szCs w:val="16"/>
                        <w:rFonts w:ascii="Arial" w:hAnsi="Arial" w:cs="Arial" w:hint="eastAsia" w:eastAsia="SimSun"/>
                      </w:rPr>
                    </w:pPr>
                    <w:hyperlink r:id="rId3" w:history="1">
                      <w:r>
                        <w:rPr>
                          <w:rStyle w:val="Hyperlink"/>
                          <w:sz w:val="16"/>
                          <w:rFonts w:ascii="Arial" w:hAnsi="Arial" w:hint="eastAsia" w:eastAsia="SimSun"/>
                        </w:rPr>
                        <w:t xml:space="preserve">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Fonts w:hint="eastAsia"/>
                      </w:rPr>
                    </w:pPr>
                    <w:r>
                      <w:rPr>
                        <w:sz w:val="16"/>
                        <w:rFonts w:hint="eastAsia"/>
                      </w:rPr>
                      <w:t xml:space="preserve">亚太地区</w:t>
                    </w:r>
                  </w:p>
                  <w:p w14:paraId="251BCDA1" w14:textId="77777777" w:rsidR="001E1888" w:rsidRPr="00607EE4" w:rsidRDefault="001E1888" w:rsidP="001E1888">
                    <w:pPr>
                      <w:pStyle w:val="Header"/>
                      <w:spacing w:line="360" w:lineRule="auto"/>
                      <w:rPr>
                        <w:bCs/>
                        <w:iCs/>
                        <w:sz w:val="16"/>
                        <w:szCs w:val="16"/>
                        <w:rFonts w:ascii="Arial" w:hAnsi="Arial" w:cs="Arial" w:hint="eastAsia" w:eastAsia="SimSun"/>
                      </w:rPr>
                    </w:pPr>
                    <w:r>
                      <w:rPr>
                        <w:sz w:val="16"/>
                        <w:rFonts w:ascii="Arial" w:hAnsi="Arial" w:hint="eastAsia" w:eastAsia="SimSun"/>
                      </w:rPr>
                      <w:t xml:space="preserve">Bridget Ngang</w:t>
                    </w:r>
                  </w:p>
                  <w:p w14:paraId="36AC5C66" w14:textId="77777777" w:rsidR="001E1888" w:rsidRPr="00607EE4" w:rsidRDefault="001E1888" w:rsidP="001E1888">
                    <w:pPr>
                      <w:pStyle w:val="Header"/>
                      <w:spacing w:line="360" w:lineRule="auto"/>
                      <w:rPr>
                        <w:bCs/>
                        <w:iCs/>
                        <w:sz w:val="16"/>
                        <w:szCs w:val="16"/>
                        <w:rFonts w:ascii="Arial" w:hAnsi="Arial" w:cs="Arial" w:hint="eastAsia" w:eastAsia="SimSun"/>
                      </w:rPr>
                    </w:pPr>
                    <w:r>
                      <w:rPr>
                        <w:sz w:val="16"/>
                        <w:rFonts w:ascii="Arial" w:hAnsi="Arial" w:hint="eastAsia" w:eastAsia="SimSun"/>
                      </w:rPr>
                      <w:t xml:space="preserve">亚太区营销经理</w:t>
                    </w:r>
                  </w:p>
                  <w:p w14:paraId="0D6196C4" w14:textId="77777777" w:rsidR="001E1888" w:rsidRPr="00607EE4" w:rsidRDefault="001E1888" w:rsidP="001E1888">
                    <w:pPr>
                      <w:pStyle w:val="Header"/>
                      <w:spacing w:line="360" w:lineRule="auto"/>
                      <w:rPr>
                        <w:bCs/>
                        <w:iCs/>
                        <w:sz w:val="16"/>
                        <w:szCs w:val="16"/>
                        <w:rFonts w:ascii="Arial" w:hAnsi="Arial" w:cs="Arial" w:hint="eastAsia" w:eastAsia="SimSun"/>
                      </w:rPr>
                    </w:pPr>
                    <w:r>
                      <w:rPr>
                        <w:sz w:val="16"/>
                        <w:rFonts w:ascii="Arial" w:hAnsi="Arial" w:hint="eastAsia" w:eastAsia="SimSun"/>
                      </w:rPr>
                      <w:t xml:space="preserve">电话：</w:t>
                    </w:r>
                    <w:r>
                      <w:rPr>
                        <w:sz w:val="16"/>
                        <w:rFonts w:ascii="Arial" w:hAnsi="Arial" w:hint="eastAsia" w:eastAsia="SimSun"/>
                      </w:rPr>
                      <w:t xml:space="preserve"> </w:t>
                    </w:r>
                    <w:r>
                      <w:rPr>
                        <w:sz w:val="16"/>
                        <w:rFonts w:ascii="Arial" w:hAnsi="Arial" w:hint="eastAsia" w:eastAsia="SimSun"/>
                      </w:rPr>
                      <w:t xml:space="preserve">+603 9545 6301</w:t>
                    </w:r>
                  </w:p>
                  <w:p w14:paraId="73E18B48" w14:textId="77777777" w:rsidR="001E1888" w:rsidRPr="00607EE4" w:rsidRDefault="00C201C6" w:rsidP="001E1888">
                    <w:pPr>
                      <w:pStyle w:val="Header"/>
                      <w:spacing w:line="360" w:lineRule="auto"/>
                      <w:rPr>
                        <w:bCs/>
                        <w:iCs/>
                        <w:sz w:val="16"/>
                        <w:szCs w:val="16"/>
                        <w:rFonts w:ascii="Arial" w:hAnsi="Arial" w:cs="Arial" w:hint="eastAsia" w:eastAsia="SimSun"/>
                      </w:rPr>
                    </w:pPr>
                    <w:hyperlink r:id="rId4" w:history="1">
                      <w:r>
                        <w:rPr>
                          <w:rStyle w:val="Hyperlink"/>
                          <w:sz w:val="16"/>
                          <w:rFonts w:ascii="Arial" w:hAnsi="Arial" w:hint="eastAsia" w:eastAsia="SimSun"/>
                        </w:rPr>
                        <w:t xml:space="preserve">bridget.ngang@kraiburg-tpe.com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EDA4E9" w14:textId="77777777" w:rsidR="00C201C6" w:rsidRDefault="00C201C6" w:rsidP="00784C57">
      <w:pPr>
        <w:spacing w:after="0" w:line="240" w:lineRule="auto"/>
      </w:pPr>
      <w:r>
        <w:separator/>
      </w:r>
    </w:p>
  </w:footnote>
  <w:footnote w:type="continuationSeparator" w:id="0">
    <w:p w14:paraId="2746F535" w14:textId="77777777" w:rsidR="00C201C6" w:rsidRDefault="00C201C6"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C97AAF"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rPr>
      <w:drawing>
        <wp:anchor distT="0" distB="0" distL="114300" distR="114300" simplePos="0" relativeHeight="251660288"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5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608F74BF" w14:textId="77777777" w:rsidR="00DF049F" w:rsidRPr="00DF049F" w:rsidRDefault="00DF049F" w:rsidP="00DF049F">
          <w:pPr>
            <w:spacing w:after="0" w:line="360" w:lineRule="auto"/>
            <w:ind w:left="-105"/>
            <w:jc w:val="both"/>
            <w:rPr>
              <w:rFonts w:ascii="Arial" w:eastAsia="SimHei" w:hAnsi="Arial" w:cs="Arial"/>
              <w:b/>
              <w:bCs/>
              <w:color w:val="365F91"/>
              <w:sz w:val="40"/>
              <w:szCs w:val="40"/>
            </w:rPr>
          </w:pPr>
          <w:r w:rsidRPr="00DF049F">
            <w:rPr>
              <w:rFonts w:ascii="Arial" w:eastAsia="SimHei" w:hAnsi="Arial" w:cs="Arial"/>
              <w:b/>
              <w:color w:val="365F91"/>
              <w:sz w:val="40"/>
            </w:rPr>
            <w:t>新闻通讯</w:t>
          </w:r>
        </w:p>
        <w:p w14:paraId="7A7E9AD3" w14:textId="77777777" w:rsidR="00DF049F" w:rsidRPr="00DF049F" w:rsidRDefault="00DF049F" w:rsidP="00DF049F">
          <w:pPr>
            <w:spacing w:after="0" w:line="360" w:lineRule="auto"/>
            <w:ind w:left="-105"/>
            <w:jc w:val="both"/>
            <w:rPr>
              <w:rFonts w:ascii="Arial" w:eastAsia="SimHei" w:hAnsi="Arial" w:cs="Arial"/>
              <w:b/>
              <w:sz w:val="16"/>
            </w:rPr>
          </w:pPr>
          <w:r w:rsidRPr="00DF049F">
            <w:rPr>
              <w:rFonts w:ascii="Arial" w:eastAsia="SimHei" w:hAnsi="Arial" w:cs="Arial"/>
              <w:b/>
              <w:sz w:val="16"/>
            </w:rPr>
            <w:t>凯柏胶宝</w:t>
          </w:r>
          <w:r w:rsidRPr="00DF049F">
            <w:rPr>
              <w:rFonts w:ascii="Arial" w:eastAsia="SimHei" w:hAnsi="Arial" w:cs="Arial"/>
              <w:b/>
              <w:sz w:val="16"/>
            </w:rPr>
            <w:t>®</w:t>
          </w:r>
          <w:r w:rsidRPr="00DF049F">
            <w:rPr>
              <w:rFonts w:ascii="Arial" w:eastAsia="SimHei" w:hAnsi="Arial" w:cs="Arial"/>
              <w:b/>
              <w:sz w:val="16"/>
            </w:rPr>
            <w:t>专为亚太地区开发全新医疗再密封化合物</w:t>
          </w:r>
        </w:p>
        <w:p w14:paraId="66068FE1" w14:textId="77777777" w:rsidR="00DF049F" w:rsidRPr="00DF049F" w:rsidRDefault="00DF049F" w:rsidP="00DF049F">
          <w:pPr>
            <w:spacing w:after="0" w:line="360" w:lineRule="auto"/>
            <w:ind w:left="-105"/>
            <w:jc w:val="both"/>
            <w:rPr>
              <w:rFonts w:ascii="Arial" w:eastAsia="SimHei" w:hAnsi="Arial" w:cs="Arial"/>
              <w:b/>
              <w:bCs/>
              <w:sz w:val="16"/>
              <w:szCs w:val="16"/>
            </w:rPr>
          </w:pPr>
          <w:r w:rsidRPr="00DF049F">
            <w:rPr>
              <w:rFonts w:ascii="Arial" w:eastAsia="SimHei" w:hAnsi="Arial" w:cs="Arial"/>
              <w:b/>
              <w:sz w:val="16"/>
            </w:rPr>
            <w:t>吉隆坡</w:t>
          </w:r>
          <w:r w:rsidRPr="00DF049F">
            <w:rPr>
              <w:rFonts w:ascii="Arial" w:eastAsia="SimHei" w:hAnsi="Arial" w:cs="Arial"/>
              <w:b/>
              <w:sz w:val="16"/>
            </w:rPr>
            <w:t xml:space="preserve"> - 2022 </w:t>
          </w:r>
          <w:r w:rsidRPr="00DF049F">
            <w:rPr>
              <w:rFonts w:ascii="Arial" w:eastAsia="SimHei" w:hAnsi="Arial" w:cs="Arial"/>
              <w:b/>
              <w:sz w:val="16"/>
            </w:rPr>
            <w:t>年</w:t>
          </w:r>
          <w:r w:rsidRPr="00DF049F">
            <w:rPr>
              <w:rFonts w:ascii="Arial" w:eastAsia="SimHei" w:hAnsi="Arial" w:cs="Arial"/>
              <w:b/>
              <w:sz w:val="16"/>
            </w:rPr>
            <w:t xml:space="preserve"> 3 </w:t>
          </w:r>
          <w:r w:rsidRPr="00DF049F">
            <w:rPr>
              <w:rFonts w:ascii="Arial" w:eastAsia="SimHei" w:hAnsi="Arial" w:cs="Arial"/>
              <w:b/>
              <w:sz w:val="16"/>
            </w:rPr>
            <w:t>月</w:t>
          </w:r>
        </w:p>
        <w:p w14:paraId="1A56E795" w14:textId="24CA9510" w:rsidR="00502615" w:rsidRPr="00073D11" w:rsidRDefault="00DF049F" w:rsidP="00DF049F">
          <w:pPr>
            <w:spacing w:after="0" w:line="360" w:lineRule="auto"/>
            <w:ind w:left="-105"/>
            <w:jc w:val="both"/>
            <w:rPr>
              <w:rFonts w:ascii="Arial" w:eastAsia="SimSun" w:hAnsi="Arial" w:cs="Arial"/>
              <w:b/>
              <w:bCs/>
              <w:sz w:val="16"/>
              <w:szCs w:val="16"/>
            </w:rPr>
          </w:pPr>
          <w:r w:rsidRPr="00DF049F">
            <w:rPr>
              <w:rFonts w:ascii="Arial" w:eastAsia="SimHei" w:hAnsi="Arial" w:cs="Arial"/>
              <w:b/>
              <w:sz w:val="16"/>
            </w:rPr>
            <w:t>第</w:t>
          </w:r>
          <w:r w:rsidRPr="00DF049F">
            <w:rPr>
              <w:rFonts w:ascii="Arial" w:eastAsia="SimHei" w:hAnsi="Arial" w:cs="Arial"/>
              <w:b/>
              <w:sz w:val="16"/>
            </w:rPr>
            <w:t xml:space="preserve"> </w:t>
          </w:r>
          <w:r w:rsidRPr="00DF049F">
            <w:rPr>
              <w:rFonts w:ascii="Arial" w:eastAsia="SimHei" w:hAnsi="Arial" w:cs="Arial"/>
              <w:b/>
              <w:sz w:val="16"/>
            </w:rPr>
            <w:fldChar w:fldCharType="begin"/>
          </w:r>
          <w:r w:rsidRPr="00DF049F">
            <w:rPr>
              <w:rFonts w:ascii="Arial" w:eastAsia="SimHei" w:hAnsi="Arial" w:cs="Arial"/>
              <w:b/>
              <w:sz w:val="16"/>
            </w:rPr>
            <w:instrText>PAGE  \* Arabic  \* MERGEFORMAT</w:instrText>
          </w:r>
          <w:r w:rsidRPr="00DF049F">
            <w:rPr>
              <w:rFonts w:ascii="Arial" w:eastAsia="SimHei" w:hAnsi="Arial" w:cs="Arial"/>
              <w:b/>
              <w:sz w:val="16"/>
            </w:rPr>
            <w:fldChar w:fldCharType="separate"/>
          </w:r>
          <w:r>
            <w:rPr>
              <w:rFonts w:ascii="Arial" w:eastAsia="SimHei" w:hAnsi="Arial" w:cs="Arial"/>
              <w:b/>
              <w:sz w:val="16"/>
            </w:rPr>
            <w:t>1</w:t>
          </w:r>
          <w:r w:rsidRPr="00DF049F">
            <w:rPr>
              <w:rFonts w:ascii="Arial" w:eastAsia="SimHei" w:hAnsi="Arial" w:cs="Arial"/>
              <w:b/>
              <w:sz w:val="16"/>
            </w:rPr>
            <w:fldChar w:fldCharType="end"/>
          </w:r>
          <w:r w:rsidRPr="00DF049F">
            <w:rPr>
              <w:rFonts w:ascii="Arial" w:eastAsia="SimHei" w:hAnsi="Arial" w:cs="Arial"/>
              <w:b/>
              <w:sz w:val="16"/>
            </w:rPr>
            <w:t xml:space="preserve"> </w:t>
          </w:r>
          <w:r w:rsidRPr="00DF049F">
            <w:rPr>
              <w:rFonts w:ascii="Arial" w:eastAsia="SimHei" w:hAnsi="Arial" w:cs="Arial"/>
              <w:b/>
              <w:sz w:val="16"/>
            </w:rPr>
            <w:t>页，共</w:t>
          </w:r>
          <w:r w:rsidRPr="00DF049F">
            <w:rPr>
              <w:rFonts w:ascii="Arial" w:eastAsia="SimHei" w:hAnsi="Arial" w:cs="Arial"/>
              <w:b/>
              <w:sz w:val="16"/>
            </w:rPr>
            <w:t xml:space="preserve"> </w:t>
          </w:r>
          <w:r w:rsidRPr="00DF049F">
            <w:rPr>
              <w:rFonts w:ascii="Arial" w:eastAsia="SimHei" w:hAnsi="Arial" w:cs="Arial"/>
              <w:b/>
              <w:sz w:val="16"/>
            </w:rPr>
            <w:fldChar w:fldCharType="begin"/>
          </w:r>
          <w:r w:rsidRPr="00DF049F">
            <w:rPr>
              <w:rFonts w:ascii="Arial" w:eastAsia="SimHei" w:hAnsi="Arial" w:cs="Arial"/>
              <w:b/>
              <w:sz w:val="16"/>
            </w:rPr>
            <w:instrText>NUMPAGES  \* Arabic  \* MERGEFORMAT</w:instrText>
          </w:r>
          <w:r w:rsidRPr="00DF049F">
            <w:rPr>
              <w:rFonts w:ascii="Arial" w:eastAsia="SimHei" w:hAnsi="Arial" w:cs="Arial"/>
              <w:b/>
              <w:sz w:val="16"/>
            </w:rPr>
            <w:fldChar w:fldCharType="separate"/>
          </w:r>
          <w:r>
            <w:rPr>
              <w:rFonts w:ascii="Arial" w:eastAsia="SimHei" w:hAnsi="Arial" w:cs="Arial"/>
              <w:b/>
              <w:sz w:val="16"/>
            </w:rPr>
            <w:t>5</w:t>
          </w:r>
          <w:r w:rsidRPr="00DF049F">
            <w:rPr>
              <w:rFonts w:ascii="Arial" w:eastAsia="SimHei" w:hAnsi="Arial" w:cs="Arial"/>
              <w:b/>
              <w:sz w:val="16"/>
            </w:rPr>
            <w:fldChar w:fldCharType="end"/>
          </w:r>
          <w:r w:rsidRPr="00DF049F">
            <w:rPr>
              <w:rFonts w:ascii="Arial" w:eastAsia="SimHei" w:hAnsi="Arial" w:cs="Arial"/>
            </w:rPr>
            <w:t xml:space="preserve"> </w:t>
          </w:r>
          <w:r w:rsidRPr="00DF049F">
            <w:rPr>
              <w:rFonts w:ascii="Arial" w:eastAsia="SimHei" w:hAnsi="Arial" w:cs="Arial"/>
              <w:b/>
              <w:bCs/>
              <w:sz w:val="16"/>
              <w:szCs w:val="16"/>
            </w:rPr>
            <w:t>页</w:t>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073D11"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rPr>
      <w:drawing>
        <wp:anchor distT="0" distB="0" distL="114300" distR="114300" simplePos="0" relativeHeight="251658240"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5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5DF0E3C5" w14:textId="4BB63689" w:rsidR="001F4135" w:rsidRPr="00DF049F" w:rsidRDefault="003C4170" w:rsidP="001F4135">
          <w:pPr>
            <w:spacing w:after="0" w:line="360" w:lineRule="auto"/>
            <w:ind w:left="-105"/>
            <w:jc w:val="both"/>
            <w:rPr>
              <w:rFonts w:ascii="Arial" w:eastAsia="SimHei" w:hAnsi="Arial" w:cs="Arial"/>
              <w:b/>
              <w:bCs/>
              <w:color w:val="365F91"/>
              <w:sz w:val="40"/>
              <w:szCs w:val="40"/>
            </w:rPr>
          </w:pPr>
          <w:r w:rsidRPr="00DF049F">
            <w:rPr>
              <w:rFonts w:ascii="Arial" w:eastAsia="SimHei" w:hAnsi="Arial" w:cs="Arial"/>
              <w:b/>
              <w:color w:val="365F91"/>
              <w:sz w:val="40"/>
            </w:rPr>
            <w:t>新闻通讯</w:t>
          </w:r>
          <w:bookmarkStart w:id="1" w:name="_Hlk21089242"/>
        </w:p>
        <w:bookmarkEnd w:id="1"/>
        <w:p w14:paraId="6B95985C" w14:textId="77777777" w:rsidR="00DF049F" w:rsidRPr="00DF049F" w:rsidRDefault="00DF049F" w:rsidP="003C4170">
          <w:pPr>
            <w:spacing w:after="0" w:line="360" w:lineRule="auto"/>
            <w:ind w:left="-105"/>
            <w:jc w:val="both"/>
            <w:rPr>
              <w:rFonts w:ascii="Arial" w:eastAsia="SimHei" w:hAnsi="Arial" w:cs="Arial"/>
              <w:b/>
              <w:sz w:val="16"/>
            </w:rPr>
          </w:pPr>
          <w:r w:rsidRPr="00DF049F">
            <w:rPr>
              <w:rFonts w:ascii="Arial" w:eastAsia="SimHei" w:hAnsi="Arial" w:cs="Arial"/>
              <w:b/>
              <w:sz w:val="16"/>
            </w:rPr>
            <w:t>凯柏胶宝</w:t>
          </w:r>
          <w:r w:rsidRPr="00DF049F">
            <w:rPr>
              <w:rFonts w:ascii="Arial" w:eastAsia="SimHei" w:hAnsi="Arial" w:cs="Arial"/>
              <w:b/>
              <w:sz w:val="16"/>
            </w:rPr>
            <w:t>®</w:t>
          </w:r>
          <w:r w:rsidRPr="00DF049F">
            <w:rPr>
              <w:rFonts w:ascii="Arial" w:eastAsia="SimHei" w:hAnsi="Arial" w:cs="Arial"/>
              <w:b/>
              <w:sz w:val="16"/>
            </w:rPr>
            <w:t>专为亚太地区开发全新医疗再密封化合物</w:t>
          </w:r>
        </w:p>
        <w:p w14:paraId="765F9503" w14:textId="2436F65A" w:rsidR="003C4170" w:rsidRPr="00DF049F" w:rsidRDefault="003C4170" w:rsidP="003C4170">
          <w:pPr>
            <w:spacing w:after="0" w:line="360" w:lineRule="auto"/>
            <w:ind w:left="-105"/>
            <w:jc w:val="both"/>
            <w:rPr>
              <w:rFonts w:ascii="Arial" w:eastAsia="SimHei" w:hAnsi="Arial" w:cs="Arial"/>
              <w:b/>
              <w:bCs/>
              <w:sz w:val="16"/>
              <w:szCs w:val="16"/>
            </w:rPr>
          </w:pPr>
          <w:r w:rsidRPr="00DF049F">
            <w:rPr>
              <w:rFonts w:ascii="Arial" w:eastAsia="SimHei" w:hAnsi="Arial" w:cs="Arial"/>
              <w:b/>
              <w:sz w:val="16"/>
            </w:rPr>
            <w:t>吉隆坡</w:t>
          </w:r>
          <w:r w:rsidRPr="00DF049F">
            <w:rPr>
              <w:rFonts w:ascii="Arial" w:eastAsia="SimHei" w:hAnsi="Arial" w:cs="Arial"/>
              <w:b/>
              <w:sz w:val="16"/>
            </w:rPr>
            <w:t xml:space="preserve"> - 2022 </w:t>
          </w:r>
          <w:r w:rsidRPr="00DF049F">
            <w:rPr>
              <w:rFonts w:ascii="Arial" w:eastAsia="SimHei" w:hAnsi="Arial" w:cs="Arial"/>
              <w:b/>
              <w:sz w:val="16"/>
            </w:rPr>
            <w:t>年</w:t>
          </w:r>
          <w:r w:rsidRPr="00DF049F">
            <w:rPr>
              <w:rFonts w:ascii="Arial" w:eastAsia="SimHei" w:hAnsi="Arial" w:cs="Arial"/>
              <w:b/>
              <w:sz w:val="16"/>
            </w:rPr>
            <w:t xml:space="preserve"> 3 </w:t>
          </w:r>
          <w:r w:rsidRPr="00DF049F">
            <w:rPr>
              <w:rFonts w:ascii="Arial" w:eastAsia="SimHei" w:hAnsi="Arial" w:cs="Arial"/>
              <w:b/>
              <w:sz w:val="16"/>
            </w:rPr>
            <w:t>月</w:t>
          </w:r>
        </w:p>
        <w:p w14:paraId="4BE48C59" w14:textId="77777777" w:rsidR="003C4170" w:rsidRPr="00073D11" w:rsidRDefault="003C4170" w:rsidP="003C4170">
          <w:pPr>
            <w:spacing w:after="0" w:line="360" w:lineRule="auto"/>
            <w:ind w:left="-105"/>
            <w:jc w:val="both"/>
            <w:rPr>
              <w:rFonts w:ascii="Arial" w:eastAsia="SimSun" w:hAnsi="Arial" w:cs="Arial"/>
              <w:b/>
              <w:bCs/>
              <w:sz w:val="16"/>
              <w:szCs w:val="16"/>
            </w:rPr>
          </w:pPr>
          <w:r w:rsidRPr="00DF049F">
            <w:rPr>
              <w:rFonts w:ascii="Arial" w:eastAsia="SimHei" w:hAnsi="Arial" w:cs="Arial"/>
              <w:b/>
              <w:sz w:val="16"/>
            </w:rPr>
            <w:t>第</w:t>
          </w:r>
          <w:r w:rsidRPr="00DF049F">
            <w:rPr>
              <w:rFonts w:ascii="Arial" w:eastAsia="SimHei" w:hAnsi="Arial" w:cs="Arial"/>
              <w:b/>
              <w:sz w:val="16"/>
            </w:rPr>
            <w:t xml:space="preserve"> </w:t>
          </w:r>
          <w:r w:rsidRPr="00DF049F">
            <w:rPr>
              <w:rFonts w:ascii="Arial" w:eastAsia="SimHei" w:hAnsi="Arial" w:cs="Arial"/>
              <w:b/>
              <w:sz w:val="16"/>
            </w:rPr>
            <w:fldChar w:fldCharType="begin"/>
          </w:r>
          <w:r w:rsidRPr="00DF049F">
            <w:rPr>
              <w:rFonts w:ascii="Arial" w:eastAsia="SimHei" w:hAnsi="Arial" w:cs="Arial"/>
              <w:b/>
              <w:sz w:val="16"/>
            </w:rPr>
            <w:instrText>PAGE  \* Arabic  \* MERGEFORMAT</w:instrText>
          </w:r>
          <w:r w:rsidRPr="00DF049F">
            <w:rPr>
              <w:rFonts w:ascii="Arial" w:eastAsia="SimHei" w:hAnsi="Arial" w:cs="Arial"/>
              <w:b/>
              <w:sz w:val="16"/>
            </w:rPr>
            <w:fldChar w:fldCharType="separate"/>
          </w:r>
          <w:r w:rsidR="008E12A5" w:rsidRPr="00DF049F">
            <w:rPr>
              <w:rFonts w:ascii="Arial" w:eastAsia="SimHei" w:hAnsi="Arial" w:cs="Arial"/>
              <w:b/>
              <w:sz w:val="16"/>
            </w:rPr>
            <w:t>1</w:t>
          </w:r>
          <w:r w:rsidRPr="00DF049F">
            <w:rPr>
              <w:rFonts w:ascii="Arial" w:eastAsia="SimHei" w:hAnsi="Arial" w:cs="Arial"/>
              <w:b/>
              <w:sz w:val="16"/>
            </w:rPr>
            <w:fldChar w:fldCharType="end"/>
          </w:r>
          <w:r w:rsidRPr="00DF049F">
            <w:rPr>
              <w:rFonts w:ascii="Arial" w:eastAsia="SimHei" w:hAnsi="Arial" w:cs="Arial"/>
              <w:b/>
              <w:sz w:val="16"/>
            </w:rPr>
            <w:t xml:space="preserve"> </w:t>
          </w:r>
          <w:r w:rsidRPr="00DF049F">
            <w:rPr>
              <w:rFonts w:ascii="Arial" w:eastAsia="SimHei" w:hAnsi="Arial" w:cs="Arial"/>
              <w:b/>
              <w:sz w:val="16"/>
            </w:rPr>
            <w:t>页，共</w:t>
          </w:r>
          <w:r w:rsidRPr="00DF049F">
            <w:rPr>
              <w:rFonts w:ascii="Arial" w:eastAsia="SimHei" w:hAnsi="Arial" w:cs="Arial"/>
              <w:b/>
              <w:sz w:val="16"/>
            </w:rPr>
            <w:t xml:space="preserve"> </w:t>
          </w:r>
          <w:r w:rsidRPr="00DF049F">
            <w:rPr>
              <w:rFonts w:ascii="Arial" w:eastAsia="SimHei" w:hAnsi="Arial" w:cs="Arial"/>
              <w:b/>
              <w:sz w:val="16"/>
            </w:rPr>
            <w:fldChar w:fldCharType="begin"/>
          </w:r>
          <w:r w:rsidRPr="00DF049F">
            <w:rPr>
              <w:rFonts w:ascii="Arial" w:eastAsia="SimHei" w:hAnsi="Arial" w:cs="Arial"/>
              <w:b/>
              <w:sz w:val="16"/>
            </w:rPr>
            <w:instrText>NUMPAGES  \* Arabic  \* MERGEFORMAT</w:instrText>
          </w:r>
          <w:r w:rsidRPr="00DF049F">
            <w:rPr>
              <w:rFonts w:ascii="Arial" w:eastAsia="SimHei" w:hAnsi="Arial" w:cs="Arial"/>
              <w:b/>
              <w:sz w:val="16"/>
            </w:rPr>
            <w:fldChar w:fldCharType="separate"/>
          </w:r>
          <w:r w:rsidR="008E12A5" w:rsidRPr="00DF049F">
            <w:rPr>
              <w:rFonts w:ascii="Arial" w:eastAsia="SimHei" w:hAnsi="Arial" w:cs="Arial"/>
              <w:b/>
              <w:sz w:val="16"/>
            </w:rPr>
            <w:t>4</w:t>
          </w:r>
          <w:r w:rsidRPr="00DF049F">
            <w:rPr>
              <w:rFonts w:ascii="Arial" w:eastAsia="SimHei" w:hAnsi="Arial" w:cs="Arial"/>
              <w:b/>
              <w:sz w:val="16"/>
            </w:rPr>
            <w:fldChar w:fldCharType="end"/>
          </w:r>
          <w:r w:rsidRPr="00DF049F">
            <w:rPr>
              <w:rFonts w:ascii="Arial" w:eastAsia="SimHei" w:hAnsi="Arial" w:cs="Arial"/>
            </w:rPr>
            <w:t xml:space="preserve"> </w:t>
          </w:r>
          <w:r w:rsidRPr="00DF049F">
            <w:rPr>
              <w:rFonts w:ascii="Arial" w:eastAsia="SimHei" w:hAnsi="Arial" w:cs="Arial"/>
              <w:b/>
              <w:bCs/>
              <w:sz w:val="16"/>
              <w:szCs w:val="16"/>
            </w:rPr>
            <w:t>页</w:t>
          </w:r>
        </w:p>
      </w:tc>
      <w:tc>
        <w:tcPr>
          <w:tcW w:w="2977" w:type="dxa"/>
        </w:tcPr>
        <w:p w14:paraId="74C195ED" w14:textId="77777777" w:rsidR="003C4170" w:rsidRPr="003A29FC" w:rsidRDefault="003C4170" w:rsidP="003C4170">
          <w:pPr>
            <w:pStyle w:val="Header"/>
            <w:tabs>
              <w:tab w:val="clear" w:pos="4703"/>
            </w:tabs>
            <w:rPr>
              <w:rFonts w:ascii="Arial" w:eastAsia="SimSun" w:hAnsi="Arial"/>
              <w:sz w:val="16"/>
            </w:rPr>
          </w:pPr>
          <w:r>
            <w:rPr>
              <w:rFonts w:ascii="Arial" w:eastAsia="SimSun" w:hAnsi="Arial" w:hint="eastAsia"/>
              <w:sz w:val="16"/>
            </w:rPr>
            <w:t>KRAIBURG TPE Technology</w:t>
          </w:r>
        </w:p>
        <w:p w14:paraId="41A1A633" w14:textId="77777777" w:rsidR="003C4170" w:rsidRPr="003A29FC"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 xml:space="preserve">(M) </w:t>
          </w:r>
          <w:proofErr w:type="spellStart"/>
          <w:r>
            <w:rPr>
              <w:rFonts w:ascii="Arial" w:eastAsia="SimSun" w:hAnsi="Arial" w:hint="eastAsia"/>
              <w:sz w:val="16"/>
            </w:rPr>
            <w:t>Sdn</w:t>
          </w:r>
          <w:proofErr w:type="spellEnd"/>
          <w:r>
            <w:rPr>
              <w:rFonts w:ascii="Arial" w:eastAsia="SimSun" w:hAnsi="Arial" w:hint="eastAsia"/>
              <w:sz w:val="16"/>
            </w:rPr>
            <w:t xml:space="preserve"> </w:t>
          </w:r>
          <w:proofErr w:type="spellStart"/>
          <w:r>
            <w:rPr>
              <w:rFonts w:ascii="Arial" w:eastAsia="SimSun" w:hAnsi="Arial" w:hint="eastAsia"/>
              <w:sz w:val="16"/>
            </w:rPr>
            <w:t>Bhd</w:t>
          </w:r>
          <w:proofErr w:type="spellEnd"/>
        </w:p>
        <w:p w14:paraId="7171CB2A" w14:textId="77777777" w:rsidR="003C4170"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Lot 1839 Jalan KPB 6</w:t>
          </w:r>
        </w:p>
        <w:p w14:paraId="358C05E4" w14:textId="77777777" w:rsidR="003C4170"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 xml:space="preserve">Kawasan Perindustrian </w:t>
          </w:r>
          <w:proofErr w:type="spellStart"/>
          <w:r>
            <w:rPr>
              <w:rFonts w:ascii="Arial" w:eastAsia="SimSun" w:hAnsi="Arial" w:hint="eastAsia"/>
              <w:sz w:val="16"/>
            </w:rPr>
            <w:t>Balakong</w:t>
          </w:r>
          <w:proofErr w:type="spellEnd"/>
        </w:p>
        <w:p w14:paraId="57CACA94" w14:textId="77777777" w:rsidR="003C4170"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 xml:space="preserve">43300 Seri Kembangan, Selangor, </w:t>
          </w:r>
        </w:p>
        <w:p w14:paraId="19CA65F0" w14:textId="77777777" w:rsidR="003C4170" w:rsidRPr="002D69AE"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电话</w:t>
          </w:r>
          <w:r>
            <w:rPr>
              <w:rFonts w:ascii="Arial" w:eastAsia="SimSun" w:hAnsi="Arial" w:hint="eastAsia"/>
              <w:sz w:val="16"/>
            </w:rPr>
            <w:t xml:space="preserv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eastAsia="SimSun" w:hAnsi="Arial" w:cs="Arial"/>
              <w:sz w:val="16"/>
              <w:szCs w:val="16"/>
            </w:rPr>
          </w:pPr>
          <w:r>
            <w:rPr>
              <w:rFonts w:ascii="Arial" w:eastAsia="SimSun" w:hAnsi="Arial" w:hint="eastAsia"/>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eastAsia="SimSun" w:hAnsi="Arial" w:hint="eastAsia"/>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AA75AF"/>
    <w:multiLevelType w:val="hybridMultilevel"/>
    <w:tmpl w:val="C0D683D8"/>
    <w:lvl w:ilvl="0" w:tplc="04090005">
      <w:start w:val="1"/>
      <w:numFmt w:val="bullet"/>
      <w:lvlText w:val=""/>
      <w:lvlJc w:val="left"/>
      <w:pPr>
        <w:ind w:left="1080"/>
      </w:pPr>
      <w:rPr>
        <w:rFonts w:ascii="Wingdings" w:hAnsi="Wingdings" w:hint="default"/>
      </w:rPr>
    </w:lvl>
    <w:lvl w:ilvl="1" w:tplc="04090003">
      <w:start w:val="1"/>
      <w:numFmt w:val="bullet"/>
      <w:lvlText w:val="o"/>
      <w:lvlJc w:val="left"/>
      <w:pPr>
        <w:ind w:left="2879" w:hanging="360"/>
      </w:pPr>
      <w:rPr>
        <w:rFonts w:ascii="Courier New" w:hAnsi="Courier New" w:cs="Courier New" w:hint="default"/>
      </w:rPr>
    </w:lvl>
    <w:lvl w:ilvl="2" w:tplc="04090005" w:tentative="1">
      <w:start w:val="1"/>
      <w:numFmt w:val="bullet"/>
      <w:lvlText w:val=""/>
      <w:lvlJc w:val="left"/>
      <w:pPr>
        <w:ind w:left="3599" w:hanging="360"/>
      </w:pPr>
      <w:rPr>
        <w:rFonts w:ascii="Wingdings" w:hAnsi="Wingdings" w:hint="default"/>
      </w:rPr>
    </w:lvl>
    <w:lvl w:ilvl="3" w:tplc="04090001" w:tentative="1">
      <w:start w:val="1"/>
      <w:numFmt w:val="bullet"/>
      <w:lvlText w:val=""/>
      <w:lvlJc w:val="left"/>
      <w:pPr>
        <w:ind w:left="4319" w:hanging="360"/>
      </w:pPr>
      <w:rPr>
        <w:rFonts w:ascii="Symbol" w:hAnsi="Symbol" w:hint="default"/>
      </w:rPr>
    </w:lvl>
    <w:lvl w:ilvl="4" w:tplc="04090003" w:tentative="1">
      <w:start w:val="1"/>
      <w:numFmt w:val="bullet"/>
      <w:lvlText w:val="o"/>
      <w:lvlJc w:val="left"/>
      <w:pPr>
        <w:ind w:left="5039" w:hanging="360"/>
      </w:pPr>
      <w:rPr>
        <w:rFonts w:ascii="Courier New" w:hAnsi="Courier New" w:cs="Courier New" w:hint="default"/>
      </w:rPr>
    </w:lvl>
    <w:lvl w:ilvl="5" w:tplc="04090005" w:tentative="1">
      <w:start w:val="1"/>
      <w:numFmt w:val="bullet"/>
      <w:lvlText w:val=""/>
      <w:lvlJc w:val="left"/>
      <w:pPr>
        <w:ind w:left="5759" w:hanging="360"/>
      </w:pPr>
      <w:rPr>
        <w:rFonts w:ascii="Wingdings" w:hAnsi="Wingdings" w:hint="default"/>
      </w:rPr>
    </w:lvl>
    <w:lvl w:ilvl="6" w:tplc="04090001" w:tentative="1">
      <w:start w:val="1"/>
      <w:numFmt w:val="bullet"/>
      <w:lvlText w:val=""/>
      <w:lvlJc w:val="left"/>
      <w:pPr>
        <w:ind w:left="6479" w:hanging="360"/>
      </w:pPr>
      <w:rPr>
        <w:rFonts w:ascii="Symbol" w:hAnsi="Symbol" w:hint="default"/>
      </w:rPr>
    </w:lvl>
    <w:lvl w:ilvl="7" w:tplc="04090003" w:tentative="1">
      <w:start w:val="1"/>
      <w:numFmt w:val="bullet"/>
      <w:lvlText w:val="o"/>
      <w:lvlJc w:val="left"/>
      <w:pPr>
        <w:ind w:left="7199" w:hanging="360"/>
      </w:pPr>
      <w:rPr>
        <w:rFonts w:ascii="Courier New" w:hAnsi="Courier New" w:cs="Courier New" w:hint="default"/>
      </w:rPr>
    </w:lvl>
    <w:lvl w:ilvl="8" w:tplc="04090005" w:tentative="1">
      <w:start w:val="1"/>
      <w:numFmt w:val="bullet"/>
      <w:lvlText w:val=""/>
      <w:lvlJc w:val="left"/>
      <w:pPr>
        <w:ind w:left="7919" w:hanging="360"/>
      </w:pPr>
      <w:rPr>
        <w:rFonts w:ascii="Wingdings" w:hAnsi="Wingdings" w:hint="default"/>
      </w:rPr>
    </w:lvl>
  </w:abstractNum>
  <w:abstractNum w:abstractNumId="3" w15:restartNumberingAfterBreak="0">
    <w:nsid w:val="2494096F"/>
    <w:multiLevelType w:val="hybridMultilevel"/>
    <w:tmpl w:val="3C4A2EEA"/>
    <w:lvl w:ilvl="0" w:tplc="04090003">
      <w:start w:val="1"/>
      <w:numFmt w:val="bullet"/>
      <w:lvlText w:val="o"/>
      <w:lvlJc w:val="left"/>
      <w:pPr>
        <w:ind w:left="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BB57087"/>
    <w:multiLevelType w:val="hybridMultilevel"/>
    <w:tmpl w:val="2306E4D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BC6910"/>
    <w:multiLevelType w:val="hybridMultilevel"/>
    <w:tmpl w:val="171CF7BE"/>
    <w:lvl w:ilvl="0" w:tplc="6F466C5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25C0E4F"/>
    <w:multiLevelType w:val="hybridMultilevel"/>
    <w:tmpl w:val="31A02D8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9" w15:restartNumberingAfterBreak="0">
    <w:nsid w:val="7A8A4C0F"/>
    <w:multiLevelType w:val="hybridMultilevel"/>
    <w:tmpl w:val="7ABC085E"/>
    <w:lvl w:ilvl="0" w:tplc="04090003">
      <w:start w:val="1"/>
      <w:numFmt w:val="bullet"/>
      <w:lvlText w:val="o"/>
      <w:lvlJc w:val="left"/>
      <w:rPr>
        <w:rFonts w:ascii="Courier New" w:hAnsi="Courier New" w:cs="Courier New" w:hint="default"/>
      </w:rPr>
    </w:lvl>
    <w:lvl w:ilvl="1" w:tplc="04090003">
      <w:start w:val="1"/>
      <w:numFmt w:val="bullet"/>
      <w:lvlText w:val="o"/>
      <w:lvlJc w:val="left"/>
      <w:rPr>
        <w:rFonts w:ascii="Courier New" w:hAnsi="Courier New" w:cs="Courier New" w:hint="default"/>
      </w:rPr>
    </w:lvl>
    <w:lvl w:ilvl="2" w:tplc="04090005">
      <w:start w:val="1"/>
      <w:numFmt w:val="bullet"/>
      <w:lvlText w:val=""/>
      <w:lvlJc w:val="left"/>
      <w:pPr>
        <w:ind w:left="2162" w:hanging="360"/>
      </w:pPr>
      <w:rPr>
        <w:rFonts w:ascii="Wingdings" w:hAnsi="Wingdings" w:hint="default"/>
      </w:rPr>
    </w:lvl>
    <w:lvl w:ilvl="3" w:tplc="0409000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10"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10"/>
  </w:num>
  <w:num w:numId="5">
    <w:abstractNumId w:val="6"/>
  </w:num>
  <w:num w:numId="6">
    <w:abstractNumId w:val="9"/>
  </w:num>
  <w:num w:numId="7">
    <w:abstractNumId w:val="2"/>
  </w:num>
  <w:num w:numId="8">
    <w:abstractNumId w:val="7"/>
  </w:num>
  <w:num w:numId="9">
    <w:abstractNumId w:val="3"/>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82D"/>
    <w:rsid w:val="00005FA1"/>
    <w:rsid w:val="00013EA3"/>
    <w:rsid w:val="00041B77"/>
    <w:rsid w:val="0004695A"/>
    <w:rsid w:val="00055A30"/>
    <w:rsid w:val="00057785"/>
    <w:rsid w:val="00065A69"/>
    <w:rsid w:val="00071236"/>
    <w:rsid w:val="00073D11"/>
    <w:rsid w:val="00074B55"/>
    <w:rsid w:val="000759E8"/>
    <w:rsid w:val="00077E64"/>
    <w:rsid w:val="00083596"/>
    <w:rsid w:val="0008699C"/>
    <w:rsid w:val="000903ED"/>
    <w:rsid w:val="0009376B"/>
    <w:rsid w:val="00096CA7"/>
    <w:rsid w:val="00097276"/>
    <w:rsid w:val="00097D31"/>
    <w:rsid w:val="000A4F86"/>
    <w:rsid w:val="000A510D"/>
    <w:rsid w:val="000A52EE"/>
    <w:rsid w:val="000B6005"/>
    <w:rsid w:val="000B6A97"/>
    <w:rsid w:val="000C05DB"/>
    <w:rsid w:val="000C1FF5"/>
    <w:rsid w:val="000C3CBC"/>
    <w:rsid w:val="000C5E10"/>
    <w:rsid w:val="000D12E7"/>
    <w:rsid w:val="000D178A"/>
    <w:rsid w:val="000D54C6"/>
    <w:rsid w:val="000F2DAE"/>
    <w:rsid w:val="000F32CD"/>
    <w:rsid w:val="000F7C99"/>
    <w:rsid w:val="00120B15"/>
    <w:rsid w:val="00121D30"/>
    <w:rsid w:val="00122C56"/>
    <w:rsid w:val="001246FA"/>
    <w:rsid w:val="00133856"/>
    <w:rsid w:val="00144072"/>
    <w:rsid w:val="00146E7E"/>
    <w:rsid w:val="001507B4"/>
    <w:rsid w:val="00156BDE"/>
    <w:rsid w:val="00163E63"/>
    <w:rsid w:val="0017332B"/>
    <w:rsid w:val="00173B45"/>
    <w:rsid w:val="00180F66"/>
    <w:rsid w:val="0018691E"/>
    <w:rsid w:val="001912E3"/>
    <w:rsid w:val="001937B4"/>
    <w:rsid w:val="00196354"/>
    <w:rsid w:val="001A1A47"/>
    <w:rsid w:val="001A6E10"/>
    <w:rsid w:val="001B225F"/>
    <w:rsid w:val="001B400F"/>
    <w:rsid w:val="001C2242"/>
    <w:rsid w:val="001C4EAE"/>
    <w:rsid w:val="001C701E"/>
    <w:rsid w:val="001D41F8"/>
    <w:rsid w:val="001E1888"/>
    <w:rsid w:val="001F37C4"/>
    <w:rsid w:val="001F4135"/>
    <w:rsid w:val="001F4F5D"/>
    <w:rsid w:val="00201710"/>
    <w:rsid w:val="002129DC"/>
    <w:rsid w:val="00214C89"/>
    <w:rsid w:val="00225FD8"/>
    <w:rsid w:val="002262B1"/>
    <w:rsid w:val="00235BA5"/>
    <w:rsid w:val="002631F5"/>
    <w:rsid w:val="00267260"/>
    <w:rsid w:val="00290773"/>
    <w:rsid w:val="002934F9"/>
    <w:rsid w:val="0029752E"/>
    <w:rsid w:val="002A37DD"/>
    <w:rsid w:val="002A3920"/>
    <w:rsid w:val="002A532B"/>
    <w:rsid w:val="002B3A55"/>
    <w:rsid w:val="002B5F60"/>
    <w:rsid w:val="002C3084"/>
    <w:rsid w:val="002C4280"/>
    <w:rsid w:val="002C6993"/>
    <w:rsid w:val="002C7BE6"/>
    <w:rsid w:val="002D03CB"/>
    <w:rsid w:val="002D3BC0"/>
    <w:rsid w:val="002F2061"/>
    <w:rsid w:val="002F4492"/>
    <w:rsid w:val="002F563D"/>
    <w:rsid w:val="00302AFB"/>
    <w:rsid w:val="00304543"/>
    <w:rsid w:val="00324D73"/>
    <w:rsid w:val="00325394"/>
    <w:rsid w:val="00325EA7"/>
    <w:rsid w:val="00326FA2"/>
    <w:rsid w:val="00335499"/>
    <w:rsid w:val="00364268"/>
    <w:rsid w:val="0036557B"/>
    <w:rsid w:val="0038768D"/>
    <w:rsid w:val="003955E2"/>
    <w:rsid w:val="00396F67"/>
    <w:rsid w:val="003A389E"/>
    <w:rsid w:val="003A50BB"/>
    <w:rsid w:val="003B042D"/>
    <w:rsid w:val="003C34B2"/>
    <w:rsid w:val="003C4170"/>
    <w:rsid w:val="003C6DEF"/>
    <w:rsid w:val="003C78DA"/>
    <w:rsid w:val="003E334E"/>
    <w:rsid w:val="003E3D8B"/>
    <w:rsid w:val="004002A2"/>
    <w:rsid w:val="00406C85"/>
    <w:rsid w:val="00410B91"/>
    <w:rsid w:val="0044562F"/>
    <w:rsid w:val="0045042F"/>
    <w:rsid w:val="004560BB"/>
    <w:rsid w:val="004562AC"/>
    <w:rsid w:val="00456843"/>
    <w:rsid w:val="00456A3B"/>
    <w:rsid w:val="00471A94"/>
    <w:rsid w:val="00481947"/>
    <w:rsid w:val="00482B9C"/>
    <w:rsid w:val="004919AE"/>
    <w:rsid w:val="00493BFC"/>
    <w:rsid w:val="004A3BE3"/>
    <w:rsid w:val="004A62E0"/>
    <w:rsid w:val="004A6454"/>
    <w:rsid w:val="004B0469"/>
    <w:rsid w:val="004B75FE"/>
    <w:rsid w:val="004C1164"/>
    <w:rsid w:val="004C3CCB"/>
    <w:rsid w:val="004C6BE6"/>
    <w:rsid w:val="004C6E24"/>
    <w:rsid w:val="004D5BAF"/>
    <w:rsid w:val="004F6395"/>
    <w:rsid w:val="004F758B"/>
    <w:rsid w:val="00502615"/>
    <w:rsid w:val="0050419E"/>
    <w:rsid w:val="00505735"/>
    <w:rsid w:val="005146C9"/>
    <w:rsid w:val="00517446"/>
    <w:rsid w:val="00517D28"/>
    <w:rsid w:val="00527D82"/>
    <w:rsid w:val="00530A45"/>
    <w:rsid w:val="005320D5"/>
    <w:rsid w:val="00541D34"/>
    <w:rsid w:val="0054392A"/>
    <w:rsid w:val="00545127"/>
    <w:rsid w:val="00550355"/>
    <w:rsid w:val="00550C61"/>
    <w:rsid w:val="00552AA1"/>
    <w:rsid w:val="00555589"/>
    <w:rsid w:val="005772B9"/>
    <w:rsid w:val="00597472"/>
    <w:rsid w:val="00597BA7"/>
    <w:rsid w:val="005A27C6"/>
    <w:rsid w:val="005A34EE"/>
    <w:rsid w:val="005A5D20"/>
    <w:rsid w:val="005B26DB"/>
    <w:rsid w:val="005B386E"/>
    <w:rsid w:val="005B6B7E"/>
    <w:rsid w:val="005C1CB1"/>
    <w:rsid w:val="005C2021"/>
    <w:rsid w:val="005C59F4"/>
    <w:rsid w:val="005D467D"/>
    <w:rsid w:val="005E1C3F"/>
    <w:rsid w:val="005F5B61"/>
    <w:rsid w:val="00610497"/>
    <w:rsid w:val="00614010"/>
    <w:rsid w:val="00614013"/>
    <w:rsid w:val="006154FB"/>
    <w:rsid w:val="00620F45"/>
    <w:rsid w:val="00621FED"/>
    <w:rsid w:val="00636E07"/>
    <w:rsid w:val="0063701A"/>
    <w:rsid w:val="0064514F"/>
    <w:rsid w:val="0064765B"/>
    <w:rsid w:val="006612CA"/>
    <w:rsid w:val="00661BAB"/>
    <w:rsid w:val="006709AB"/>
    <w:rsid w:val="006739FD"/>
    <w:rsid w:val="00681427"/>
    <w:rsid w:val="006919F2"/>
    <w:rsid w:val="00691DF1"/>
    <w:rsid w:val="00692A27"/>
    <w:rsid w:val="00696D06"/>
    <w:rsid w:val="006A03C5"/>
    <w:rsid w:val="006A6A86"/>
    <w:rsid w:val="006B0D90"/>
    <w:rsid w:val="006B1DAF"/>
    <w:rsid w:val="006B33D8"/>
    <w:rsid w:val="006B391A"/>
    <w:rsid w:val="006B668E"/>
    <w:rsid w:val="006C178C"/>
    <w:rsid w:val="006C3919"/>
    <w:rsid w:val="006C48AD"/>
    <w:rsid w:val="006C56CC"/>
    <w:rsid w:val="006D0902"/>
    <w:rsid w:val="006E449C"/>
    <w:rsid w:val="006E4B80"/>
    <w:rsid w:val="006E65CF"/>
    <w:rsid w:val="006F5DF8"/>
    <w:rsid w:val="00702A9F"/>
    <w:rsid w:val="007032E6"/>
    <w:rsid w:val="007144EB"/>
    <w:rsid w:val="0071575E"/>
    <w:rsid w:val="00721D5E"/>
    <w:rsid w:val="007228C7"/>
    <w:rsid w:val="00722F2A"/>
    <w:rsid w:val="00723A37"/>
    <w:rsid w:val="00726D03"/>
    <w:rsid w:val="00744F3B"/>
    <w:rsid w:val="00762555"/>
    <w:rsid w:val="0078239C"/>
    <w:rsid w:val="007831E2"/>
    <w:rsid w:val="00784C57"/>
    <w:rsid w:val="00786798"/>
    <w:rsid w:val="007935B6"/>
    <w:rsid w:val="00793BF4"/>
    <w:rsid w:val="007974C7"/>
    <w:rsid w:val="007A5BF6"/>
    <w:rsid w:val="007B1D9F"/>
    <w:rsid w:val="007B3E50"/>
    <w:rsid w:val="007B4C2D"/>
    <w:rsid w:val="007C4364"/>
    <w:rsid w:val="007D5A24"/>
    <w:rsid w:val="007D7444"/>
    <w:rsid w:val="007F1877"/>
    <w:rsid w:val="007F3DBF"/>
    <w:rsid w:val="00801E68"/>
    <w:rsid w:val="00823B61"/>
    <w:rsid w:val="0082753C"/>
    <w:rsid w:val="00835B9C"/>
    <w:rsid w:val="00863230"/>
    <w:rsid w:val="008725D0"/>
    <w:rsid w:val="00885E31"/>
    <w:rsid w:val="008868FE"/>
    <w:rsid w:val="00887A45"/>
    <w:rsid w:val="00893ECA"/>
    <w:rsid w:val="008A055F"/>
    <w:rsid w:val="008A7016"/>
    <w:rsid w:val="008B1F30"/>
    <w:rsid w:val="008B2E96"/>
    <w:rsid w:val="008B6AFF"/>
    <w:rsid w:val="008C2E33"/>
    <w:rsid w:val="008C43CA"/>
    <w:rsid w:val="008D4A54"/>
    <w:rsid w:val="008D6339"/>
    <w:rsid w:val="008D6B76"/>
    <w:rsid w:val="008E12A5"/>
    <w:rsid w:val="008E5B5F"/>
    <w:rsid w:val="008E7663"/>
    <w:rsid w:val="008F3C99"/>
    <w:rsid w:val="00901B23"/>
    <w:rsid w:val="00905FBF"/>
    <w:rsid w:val="00916950"/>
    <w:rsid w:val="00923D2E"/>
    <w:rsid w:val="009324CB"/>
    <w:rsid w:val="00935C50"/>
    <w:rsid w:val="00937972"/>
    <w:rsid w:val="009416C1"/>
    <w:rsid w:val="00945459"/>
    <w:rsid w:val="00947D55"/>
    <w:rsid w:val="00964C40"/>
    <w:rsid w:val="0098002D"/>
    <w:rsid w:val="00980DBB"/>
    <w:rsid w:val="009927D5"/>
    <w:rsid w:val="009B1C7C"/>
    <w:rsid w:val="009B5422"/>
    <w:rsid w:val="009C48F1"/>
    <w:rsid w:val="009D61E9"/>
    <w:rsid w:val="009D70E1"/>
    <w:rsid w:val="009E74A0"/>
    <w:rsid w:val="009F4320"/>
    <w:rsid w:val="009F499B"/>
    <w:rsid w:val="009F619F"/>
    <w:rsid w:val="009F61CE"/>
    <w:rsid w:val="00A034FB"/>
    <w:rsid w:val="00A27D3B"/>
    <w:rsid w:val="00A30CF5"/>
    <w:rsid w:val="00A36C89"/>
    <w:rsid w:val="00A57CD6"/>
    <w:rsid w:val="00A600BB"/>
    <w:rsid w:val="00A62DDC"/>
    <w:rsid w:val="00A65BEC"/>
    <w:rsid w:val="00A67811"/>
    <w:rsid w:val="00A709B8"/>
    <w:rsid w:val="00A745FD"/>
    <w:rsid w:val="00A767E3"/>
    <w:rsid w:val="00A805C3"/>
    <w:rsid w:val="00A805F6"/>
    <w:rsid w:val="00A832FB"/>
    <w:rsid w:val="00AA66C4"/>
    <w:rsid w:val="00AB48F2"/>
    <w:rsid w:val="00AB4BC4"/>
    <w:rsid w:val="00AD13B3"/>
    <w:rsid w:val="00AD29B8"/>
    <w:rsid w:val="00AD5919"/>
    <w:rsid w:val="00AD6D80"/>
    <w:rsid w:val="00AE1711"/>
    <w:rsid w:val="00AE2D28"/>
    <w:rsid w:val="00AF706E"/>
    <w:rsid w:val="00AF73F9"/>
    <w:rsid w:val="00B11451"/>
    <w:rsid w:val="00B140E7"/>
    <w:rsid w:val="00B20D0E"/>
    <w:rsid w:val="00B21133"/>
    <w:rsid w:val="00B30B93"/>
    <w:rsid w:val="00B339CB"/>
    <w:rsid w:val="00B3545E"/>
    <w:rsid w:val="00B43FD8"/>
    <w:rsid w:val="00B45417"/>
    <w:rsid w:val="00B71FAC"/>
    <w:rsid w:val="00B73EDB"/>
    <w:rsid w:val="00B80B6F"/>
    <w:rsid w:val="00B818F8"/>
    <w:rsid w:val="00B81B58"/>
    <w:rsid w:val="00B9507E"/>
    <w:rsid w:val="00BA383C"/>
    <w:rsid w:val="00BA664D"/>
    <w:rsid w:val="00BC1253"/>
    <w:rsid w:val="00BC1A81"/>
    <w:rsid w:val="00BC43F8"/>
    <w:rsid w:val="00BE16AD"/>
    <w:rsid w:val="00BE63E9"/>
    <w:rsid w:val="00BF1594"/>
    <w:rsid w:val="00BF27BE"/>
    <w:rsid w:val="00BF28D4"/>
    <w:rsid w:val="00C0054B"/>
    <w:rsid w:val="00C01396"/>
    <w:rsid w:val="00C10035"/>
    <w:rsid w:val="00C153F5"/>
    <w:rsid w:val="00C15806"/>
    <w:rsid w:val="00C201C6"/>
    <w:rsid w:val="00C232C4"/>
    <w:rsid w:val="00C24DC3"/>
    <w:rsid w:val="00C2668C"/>
    <w:rsid w:val="00C30003"/>
    <w:rsid w:val="00C33B05"/>
    <w:rsid w:val="00C44B97"/>
    <w:rsid w:val="00C55745"/>
    <w:rsid w:val="00C566EF"/>
    <w:rsid w:val="00C70B74"/>
    <w:rsid w:val="00C70EBC"/>
    <w:rsid w:val="00C765FC"/>
    <w:rsid w:val="00C8056E"/>
    <w:rsid w:val="00C95294"/>
    <w:rsid w:val="00C97AAF"/>
    <w:rsid w:val="00CA04C3"/>
    <w:rsid w:val="00CA265C"/>
    <w:rsid w:val="00CB5C4A"/>
    <w:rsid w:val="00CC1988"/>
    <w:rsid w:val="00CC1D3B"/>
    <w:rsid w:val="00CC42B7"/>
    <w:rsid w:val="00CD0E68"/>
    <w:rsid w:val="00CD2B5E"/>
    <w:rsid w:val="00CD7C16"/>
    <w:rsid w:val="00CE3169"/>
    <w:rsid w:val="00CE6C93"/>
    <w:rsid w:val="00CF1F82"/>
    <w:rsid w:val="00D14EDD"/>
    <w:rsid w:val="00D14F71"/>
    <w:rsid w:val="00D2192F"/>
    <w:rsid w:val="00D2377C"/>
    <w:rsid w:val="00D238FD"/>
    <w:rsid w:val="00D253ED"/>
    <w:rsid w:val="00D27932"/>
    <w:rsid w:val="00D3074B"/>
    <w:rsid w:val="00D34D49"/>
    <w:rsid w:val="00D37E66"/>
    <w:rsid w:val="00D41761"/>
    <w:rsid w:val="00D42EE1"/>
    <w:rsid w:val="00D43C51"/>
    <w:rsid w:val="00D50D0C"/>
    <w:rsid w:val="00D56A17"/>
    <w:rsid w:val="00D619AD"/>
    <w:rsid w:val="00D625E9"/>
    <w:rsid w:val="00D81F17"/>
    <w:rsid w:val="00D821DB"/>
    <w:rsid w:val="00D83E94"/>
    <w:rsid w:val="00D8470D"/>
    <w:rsid w:val="00D87E3B"/>
    <w:rsid w:val="00D9749E"/>
    <w:rsid w:val="00DB2468"/>
    <w:rsid w:val="00DB6EAE"/>
    <w:rsid w:val="00DC10C6"/>
    <w:rsid w:val="00DC32CA"/>
    <w:rsid w:val="00DC6774"/>
    <w:rsid w:val="00DD6B70"/>
    <w:rsid w:val="00DE2E5C"/>
    <w:rsid w:val="00DE6719"/>
    <w:rsid w:val="00DF049F"/>
    <w:rsid w:val="00DF7FD8"/>
    <w:rsid w:val="00E039D8"/>
    <w:rsid w:val="00E17CAC"/>
    <w:rsid w:val="00E31F55"/>
    <w:rsid w:val="00E34E27"/>
    <w:rsid w:val="00E52729"/>
    <w:rsid w:val="00E533F6"/>
    <w:rsid w:val="00E57256"/>
    <w:rsid w:val="00E61AA8"/>
    <w:rsid w:val="00E63371"/>
    <w:rsid w:val="00E72840"/>
    <w:rsid w:val="00E7519D"/>
    <w:rsid w:val="00E75CF3"/>
    <w:rsid w:val="00E812C0"/>
    <w:rsid w:val="00E908C9"/>
    <w:rsid w:val="00E96037"/>
    <w:rsid w:val="00E96AB0"/>
    <w:rsid w:val="00EA22E9"/>
    <w:rsid w:val="00EA46A9"/>
    <w:rsid w:val="00EB2B0B"/>
    <w:rsid w:val="00EB447E"/>
    <w:rsid w:val="00EC492E"/>
    <w:rsid w:val="00EC6D87"/>
    <w:rsid w:val="00EC7126"/>
    <w:rsid w:val="00ED7A78"/>
    <w:rsid w:val="00EE4A53"/>
    <w:rsid w:val="00EE5010"/>
    <w:rsid w:val="00F02134"/>
    <w:rsid w:val="00F11E25"/>
    <w:rsid w:val="00F125F3"/>
    <w:rsid w:val="00F14DFB"/>
    <w:rsid w:val="00F20F7E"/>
    <w:rsid w:val="00F217EF"/>
    <w:rsid w:val="00F26BC9"/>
    <w:rsid w:val="00F33088"/>
    <w:rsid w:val="00F44146"/>
    <w:rsid w:val="00F50B59"/>
    <w:rsid w:val="00F540D8"/>
    <w:rsid w:val="00F54D5B"/>
    <w:rsid w:val="00F56344"/>
    <w:rsid w:val="00F60F35"/>
    <w:rsid w:val="00F72F85"/>
    <w:rsid w:val="00F757F5"/>
    <w:rsid w:val="00F81054"/>
    <w:rsid w:val="00F9551A"/>
    <w:rsid w:val="00F97DC4"/>
    <w:rsid w:val="00FA13B7"/>
    <w:rsid w:val="00FA1F87"/>
    <w:rsid w:val="00FA347F"/>
    <w:rsid w:val="00FA450B"/>
    <w:rsid w:val="00FB04AE"/>
    <w:rsid w:val="00FB2D15"/>
    <w:rsid w:val="00FB6011"/>
    <w:rsid w:val="00FC107C"/>
    <w:rsid w:val="00FC5673"/>
    <w:rsid w:val="00FD46CB"/>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6D06"/>
    <w:rPr>
      <w:lang w:val="en-US"/>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SimSu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SimSun"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SimSun"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SimSu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SimSun" w:hAnsi="Arial" w:cs="Arial"/>
      <w:i/>
      <w:iCs/>
      <w:sz w:val="20"/>
      <w:szCs w:val="20"/>
      <w:lang w:val="en-GB" w:eastAsia="zh-CN"/>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SimSu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SimSu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SimSu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0360380">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kraiburg-tpe.com/de/news" TargetMode="External"/><Relationship Id="rId18" Type="http://schemas.openxmlformats.org/officeDocument/2006/relationships/hyperlink" Target="https://blog.naver.com/kraiburgtpe_2015"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s://bit.ly/34qxBOV" TargetMode="External"/><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s://www.kraiburg-tpe.com/en/wechat" TargetMode="External"/><Relationship Id="rId20" Type="http://schemas.openxmlformats.org/officeDocument/2006/relationships/hyperlink" Target="https://www.linkedin.com/company/kraiburg-tpe/?originalSubdomain=de"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i.youku.com/i/UMTYxNTExNTgzN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kraiburg-tpe.com/de/news" TargetMode="External"/><Relationship Id="rId23" Type="http://schemas.openxmlformats.org/officeDocument/2006/relationships/image" Target="media/image8.png"/><Relationship Id="rId28" Type="http://schemas.openxmlformats.org/officeDocument/2006/relationships/header" Target="header1.xml"/><Relationship Id="rId10" Type="http://schemas.openxmlformats.org/officeDocument/2006/relationships/hyperlink" Target="https://bit.ly/34qxBOV" TargetMode="Externa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www.youtube.com/channel/UCG71Bdw9bBMMwKr13-qFaPQ" TargetMode="External"/><Relationship Id="rId27" Type="http://schemas.openxmlformats.org/officeDocument/2006/relationships/hyperlink" Target="http://www.kraiburg-tpe.com"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SimSun"/>
        <a:cs typeface=""/>
      </a:majorFont>
      <a:minorFont>
        <a:latin typeface="Calibri"/>
        <a:ea typeface="SimSun"/>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2D6D53-7132-4AA9-A22D-912C78ABDB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312</Words>
  <Characters>1779</Characters>
  <Application>Microsoft Office Word</Application>
  <DocSecurity>0</DocSecurity>
  <Lines>14</Lines>
  <Paragraphs>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2022-03-08T01:46:00Z</dcterms:created>
  <dcterms:modified xsi:type="dcterms:W3CDTF">2022-03-08T07:29:00Z</dcterms:modified>
</cp:coreProperties>
</file>